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F80" w:rsidRDefault="00BC7F80" w:rsidP="00BC7F80">
      <w:r>
        <w:rPr>
          <w:rFonts w:hint="eastAsia"/>
        </w:rPr>
        <w:t xml:space="preserve">　　　　　　　　　　　　　　　　　　　　　</w:t>
      </w:r>
    </w:p>
    <w:p w:rsidR="00977569" w:rsidRPr="007222F6" w:rsidRDefault="00304514" w:rsidP="007222F6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sz w:val="24"/>
          <w:szCs w:val="24"/>
        </w:rPr>
        <w:t>令和</w:t>
      </w:r>
      <w:r w:rsidR="005D2157">
        <w:rPr>
          <w:rFonts w:hint="eastAsia"/>
          <w:sz w:val="24"/>
          <w:szCs w:val="24"/>
        </w:rPr>
        <w:t>４</w:t>
      </w:r>
      <w:r w:rsidR="00C6188F" w:rsidRPr="007222F6">
        <w:rPr>
          <w:sz w:val="24"/>
          <w:szCs w:val="24"/>
        </w:rPr>
        <w:t>年</w:t>
      </w:r>
      <w:r w:rsidR="005D2157">
        <w:rPr>
          <w:rFonts w:hint="eastAsia"/>
          <w:sz w:val="24"/>
          <w:szCs w:val="24"/>
        </w:rPr>
        <w:t>８</w:t>
      </w:r>
      <w:r w:rsidR="00C6188F" w:rsidRPr="007222F6">
        <w:rPr>
          <w:rFonts w:ascii="ＭＳ 明朝" w:eastAsia="ＭＳ 明朝" w:hAnsi="ＭＳ 明朝" w:cs="ＭＳ 明朝"/>
          <w:sz w:val="24"/>
          <w:szCs w:val="24"/>
        </w:rPr>
        <w:t>月</w:t>
      </w:r>
      <w:r w:rsidR="005D2157">
        <w:rPr>
          <w:rFonts w:ascii="ＭＳ 明朝" w:eastAsia="ＭＳ 明朝" w:hAnsi="ＭＳ 明朝" w:cs="ＭＳ 明朝" w:hint="eastAsia"/>
          <w:sz w:val="24"/>
          <w:szCs w:val="24"/>
        </w:rPr>
        <w:t>３１</w:t>
      </w:r>
      <w:r w:rsidR="00C6188F" w:rsidRPr="007222F6">
        <w:rPr>
          <w:rFonts w:ascii="ＭＳ 明朝" w:eastAsia="ＭＳ 明朝" w:hAnsi="ＭＳ 明朝" w:cs="ＭＳ 明朝"/>
          <w:sz w:val="24"/>
          <w:szCs w:val="24"/>
        </w:rPr>
        <w:t>日</w:t>
      </w:r>
    </w:p>
    <w:p w:rsidR="00C6188F" w:rsidRPr="007222F6" w:rsidRDefault="00C6188F" w:rsidP="00384232">
      <w:pPr>
        <w:ind w:firstLineChars="100" w:firstLine="241"/>
        <w:rPr>
          <w:rFonts w:ascii="ＭＳ 明朝" w:eastAsia="ＭＳ 明朝" w:hAnsi="ＭＳ 明朝" w:cs="ＭＳ 明朝"/>
          <w:b/>
          <w:sz w:val="24"/>
          <w:szCs w:val="24"/>
        </w:rPr>
      </w:pPr>
      <w:r w:rsidRPr="007222F6">
        <w:rPr>
          <w:rFonts w:ascii="ＭＳ 明朝" w:eastAsia="ＭＳ 明朝" w:hAnsi="ＭＳ 明朝" w:cs="ＭＳ 明朝"/>
          <w:b/>
          <w:sz w:val="24"/>
          <w:szCs w:val="24"/>
        </w:rPr>
        <w:t>保護者</w:t>
      </w:r>
      <w:r w:rsidR="00127400">
        <w:rPr>
          <w:rFonts w:ascii="ＭＳ 明朝" w:eastAsia="ＭＳ 明朝" w:hAnsi="ＭＳ 明朝" w:cs="ＭＳ 明朝"/>
          <w:b/>
          <w:sz w:val="24"/>
          <w:szCs w:val="24"/>
        </w:rPr>
        <w:t xml:space="preserve">　</w:t>
      </w:r>
      <w:r w:rsidRPr="007222F6">
        <w:rPr>
          <w:rFonts w:ascii="ＭＳ 明朝" w:eastAsia="ＭＳ 明朝" w:hAnsi="ＭＳ 明朝" w:cs="ＭＳ 明朝"/>
          <w:b/>
          <w:sz w:val="24"/>
          <w:szCs w:val="24"/>
        </w:rPr>
        <w:t>各位</w:t>
      </w:r>
    </w:p>
    <w:p w:rsidR="005D2157" w:rsidRPr="007222F6" w:rsidRDefault="005D2157" w:rsidP="005D2157">
      <w:pPr>
        <w:wordWrap w:val="0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瀬喜田小</w:t>
      </w:r>
      <w:r w:rsidRPr="007222F6">
        <w:rPr>
          <w:rFonts w:ascii="ＭＳ 明朝" w:eastAsia="ＭＳ 明朝" w:hAnsi="ＭＳ 明朝" w:cs="ＭＳ 明朝"/>
          <w:sz w:val="24"/>
          <w:szCs w:val="24"/>
        </w:rPr>
        <w:t xml:space="preserve">学校　校長　</w:t>
      </w:r>
      <w:r>
        <w:rPr>
          <w:rFonts w:ascii="ＭＳ 明朝" w:eastAsia="ＭＳ 明朝" w:hAnsi="ＭＳ 明朝" w:cs="ＭＳ 明朝" w:hint="eastAsia"/>
          <w:sz w:val="24"/>
          <w:szCs w:val="24"/>
        </w:rPr>
        <w:t>伊波　勉</w:t>
      </w:r>
    </w:p>
    <w:p w:rsidR="005D2157" w:rsidRPr="007222F6" w:rsidRDefault="005D2157" w:rsidP="005D2157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　</w:t>
      </w:r>
      <w:r w:rsidRPr="007222F6">
        <w:rPr>
          <w:rFonts w:ascii="ＭＳ 明朝" w:eastAsia="ＭＳ 明朝" w:hAnsi="ＭＳ 明朝" w:cs="ＭＳ 明朝"/>
          <w:sz w:val="24"/>
          <w:szCs w:val="24"/>
        </w:rPr>
        <w:t>東江</w:t>
      </w:r>
      <w:r>
        <w:rPr>
          <w:rFonts w:ascii="ＭＳ 明朝" w:eastAsia="ＭＳ 明朝" w:hAnsi="ＭＳ 明朝" w:cs="ＭＳ 明朝" w:hint="eastAsia"/>
          <w:sz w:val="24"/>
          <w:szCs w:val="24"/>
        </w:rPr>
        <w:t>小</w:t>
      </w:r>
      <w:r w:rsidRPr="007222F6">
        <w:rPr>
          <w:rFonts w:ascii="ＭＳ 明朝" w:eastAsia="ＭＳ 明朝" w:hAnsi="ＭＳ 明朝" w:cs="ＭＳ 明朝"/>
          <w:sz w:val="24"/>
          <w:szCs w:val="24"/>
        </w:rPr>
        <w:t>学校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7222F6">
        <w:rPr>
          <w:rFonts w:ascii="ＭＳ 明朝" w:eastAsia="ＭＳ 明朝" w:hAnsi="ＭＳ 明朝" w:cs="ＭＳ 明朝"/>
          <w:sz w:val="24"/>
          <w:szCs w:val="24"/>
        </w:rPr>
        <w:t xml:space="preserve">　校長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上間　久　　</w:t>
      </w:r>
      <w:r w:rsidR="00986783" w:rsidRPr="007222F6">
        <w:rPr>
          <w:rFonts w:ascii="ＭＳ 明朝" w:eastAsia="ＭＳ 明朝" w:hAnsi="ＭＳ 明朝" w:cs="ＭＳ 明朝"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7222F6">
        <w:rPr>
          <w:rFonts w:ascii="ＭＳ 明朝" w:eastAsia="ＭＳ 明朝" w:hAnsi="ＭＳ 明朝" w:cs="ＭＳ 明朝"/>
          <w:sz w:val="24"/>
          <w:szCs w:val="24"/>
        </w:rPr>
        <w:t xml:space="preserve">東江中学校　校長　</w:t>
      </w:r>
      <w:r>
        <w:rPr>
          <w:rFonts w:ascii="ＭＳ 明朝" w:eastAsia="ＭＳ 明朝" w:hAnsi="ＭＳ 明朝" w:cs="ＭＳ 明朝" w:hint="eastAsia"/>
          <w:sz w:val="24"/>
          <w:szCs w:val="24"/>
        </w:rPr>
        <w:t>具志堅勝司</w:t>
      </w:r>
    </w:p>
    <w:p w:rsidR="00C6188F" w:rsidRPr="007222F6" w:rsidRDefault="00986783" w:rsidP="007222F6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7222F6">
        <w:rPr>
          <w:rFonts w:ascii="ＭＳ 明朝" w:eastAsia="ＭＳ 明朝" w:hAnsi="ＭＳ 明朝" w:cs="ＭＳ 明朝"/>
          <w:sz w:val="24"/>
          <w:szCs w:val="24"/>
        </w:rPr>
        <w:t xml:space="preserve">　　　　　　　　　</w:t>
      </w:r>
      <w:r w:rsidR="007222F6"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="005D2157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7222F6">
        <w:rPr>
          <w:rFonts w:ascii="ＭＳ 明朝" w:eastAsia="ＭＳ 明朝" w:hAnsi="ＭＳ 明朝" w:cs="ＭＳ 明朝"/>
          <w:sz w:val="24"/>
          <w:szCs w:val="24"/>
        </w:rPr>
        <w:t xml:space="preserve">　　</w:t>
      </w:r>
      <w:r w:rsidRPr="007222F6">
        <w:rPr>
          <w:rFonts w:ascii="ＭＳ 明朝" w:eastAsia="ＭＳ 明朝" w:hAnsi="ＭＳ 明朝" w:cs="ＭＳ 明朝"/>
          <w:sz w:val="24"/>
          <w:szCs w:val="24"/>
        </w:rPr>
        <w:t>〈公印省略〉</w:t>
      </w:r>
    </w:p>
    <w:p w:rsidR="00986783" w:rsidRDefault="00986783">
      <w:pPr>
        <w:rPr>
          <w:rFonts w:ascii="ＭＳ 明朝" w:eastAsia="ＭＳ 明朝" w:hAnsi="ＭＳ 明朝" w:cs="ＭＳ 明朝"/>
        </w:rPr>
      </w:pPr>
      <w:bookmarkStart w:id="0" w:name="_GoBack"/>
      <w:bookmarkEnd w:id="0"/>
    </w:p>
    <w:p w:rsidR="00384232" w:rsidRPr="00986783" w:rsidRDefault="00384232">
      <w:pPr>
        <w:rPr>
          <w:rFonts w:ascii="ＭＳ 明朝" w:eastAsia="ＭＳ 明朝" w:hAnsi="ＭＳ 明朝" w:cs="ＭＳ 明朝"/>
        </w:rPr>
      </w:pPr>
    </w:p>
    <w:p w:rsidR="00C6188F" w:rsidRPr="00986783" w:rsidRDefault="00C6188F" w:rsidP="00127400">
      <w:pPr>
        <w:ind w:firstLineChars="100" w:firstLine="281"/>
        <w:jc w:val="center"/>
        <w:rPr>
          <w:rFonts w:ascii="ＭＳ 明朝" w:eastAsia="ＭＳ 明朝" w:hAnsi="ＭＳ 明朝" w:cs="ＭＳ 明朝"/>
          <w:b/>
          <w:sz w:val="28"/>
          <w:szCs w:val="28"/>
        </w:rPr>
      </w:pPr>
      <w:r w:rsidRPr="00986783">
        <w:rPr>
          <w:rFonts w:ascii="ＭＳ 明朝" w:eastAsia="ＭＳ 明朝" w:hAnsi="ＭＳ 明朝" w:cs="ＭＳ 明朝"/>
          <w:b/>
          <w:sz w:val="28"/>
          <w:szCs w:val="28"/>
        </w:rPr>
        <w:t>暴風警報発令時の幼児児童生徒の登下校対応</w:t>
      </w:r>
      <w:r w:rsidR="00A84685">
        <w:rPr>
          <w:rFonts w:ascii="ＭＳ 明朝" w:eastAsia="ＭＳ 明朝" w:hAnsi="ＭＳ 明朝" w:cs="ＭＳ 明朝"/>
          <w:b/>
          <w:sz w:val="28"/>
          <w:szCs w:val="28"/>
        </w:rPr>
        <w:t>について</w:t>
      </w:r>
    </w:p>
    <w:p w:rsidR="00C6188F" w:rsidRDefault="00C6188F">
      <w:pPr>
        <w:rPr>
          <w:rFonts w:ascii="ＭＳ 明朝" w:eastAsia="ＭＳ 明朝" w:hAnsi="ＭＳ 明朝" w:cs="ＭＳ 明朝"/>
        </w:rPr>
      </w:pPr>
    </w:p>
    <w:p w:rsidR="00C6188F" w:rsidRPr="007222F6" w:rsidRDefault="00C6188F">
      <w:pPr>
        <w:rPr>
          <w:rFonts w:ascii="ＭＳ 明朝" w:eastAsia="ＭＳ 明朝" w:hAnsi="ＭＳ 明朝" w:cs="ＭＳ 明朝"/>
          <w:sz w:val="24"/>
          <w:szCs w:val="24"/>
        </w:rPr>
      </w:pPr>
      <w:r w:rsidRPr="00986783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Pr="007222F6">
        <w:rPr>
          <w:rFonts w:ascii="ＭＳ 明朝" w:eastAsia="ＭＳ 明朝" w:hAnsi="ＭＳ 明朝" w:cs="ＭＳ 明朝"/>
          <w:sz w:val="24"/>
          <w:szCs w:val="24"/>
        </w:rPr>
        <w:t>時下、保護者の皆様にはますます</w:t>
      </w:r>
      <w:r w:rsidR="00B42BAA" w:rsidRPr="007222F6">
        <w:rPr>
          <w:rFonts w:ascii="ＭＳ 明朝" w:eastAsia="ＭＳ 明朝" w:hAnsi="ＭＳ 明朝" w:cs="ＭＳ 明朝"/>
          <w:sz w:val="24"/>
          <w:szCs w:val="24"/>
        </w:rPr>
        <w:t>ご健勝のこととお慶び申し上げます。平素は、本校の教育活動にご理解とご協力を賜り感謝申し上げます。</w:t>
      </w:r>
    </w:p>
    <w:p w:rsidR="00B42BAA" w:rsidRDefault="00B42BAA">
      <w:pPr>
        <w:rPr>
          <w:rFonts w:ascii="ＭＳ 明朝" w:eastAsia="ＭＳ 明朝" w:hAnsi="ＭＳ 明朝" w:cs="ＭＳ 明朝"/>
          <w:sz w:val="24"/>
          <w:szCs w:val="24"/>
        </w:rPr>
      </w:pPr>
      <w:r w:rsidRPr="007222F6">
        <w:rPr>
          <w:rFonts w:ascii="ＭＳ 明朝" w:eastAsia="ＭＳ 明朝" w:hAnsi="ＭＳ 明朝" w:cs="ＭＳ 明朝"/>
          <w:sz w:val="24"/>
          <w:szCs w:val="24"/>
        </w:rPr>
        <w:t xml:space="preserve">　さて、暴風警報発令時の幼児</w:t>
      </w:r>
      <w:r w:rsidR="002845D6">
        <w:rPr>
          <w:rFonts w:ascii="ＭＳ 明朝" w:eastAsia="ＭＳ 明朝" w:hAnsi="ＭＳ 明朝" w:cs="ＭＳ 明朝"/>
          <w:sz w:val="24"/>
          <w:szCs w:val="24"/>
        </w:rPr>
        <w:t>児童生徒の登下校の対応を東江中校区三校において確認し、下記のとおり</w:t>
      </w:r>
      <w:r w:rsidR="005D2157">
        <w:rPr>
          <w:rFonts w:ascii="ＭＳ 明朝" w:eastAsia="ＭＳ 明朝" w:hAnsi="ＭＳ 明朝" w:cs="ＭＳ 明朝" w:hint="eastAsia"/>
          <w:sz w:val="24"/>
          <w:szCs w:val="24"/>
        </w:rPr>
        <w:t>といたします</w:t>
      </w:r>
      <w:r w:rsidRPr="007222F6">
        <w:rPr>
          <w:rFonts w:ascii="ＭＳ 明朝" w:eastAsia="ＭＳ 明朝" w:hAnsi="ＭＳ 明朝" w:cs="ＭＳ 明朝"/>
          <w:sz w:val="24"/>
          <w:szCs w:val="24"/>
        </w:rPr>
        <w:t>。</w:t>
      </w:r>
    </w:p>
    <w:p w:rsidR="005D0099" w:rsidRPr="00986783" w:rsidRDefault="00B42BAA">
      <w:pPr>
        <w:rPr>
          <w:rFonts w:ascii="ＭＳ 明朝" w:eastAsia="ＭＳ 明朝" w:hAnsi="ＭＳ 明朝" w:cs="ＭＳ 明朝"/>
          <w:sz w:val="20"/>
          <w:szCs w:val="20"/>
        </w:rPr>
      </w:pPr>
      <w:r w:rsidRPr="00986783">
        <w:rPr>
          <w:rFonts w:ascii="ＭＳ 明朝" w:eastAsia="ＭＳ 明朝" w:hAnsi="ＭＳ 明朝" w:cs="ＭＳ 明朝"/>
          <w:sz w:val="20"/>
          <w:szCs w:val="20"/>
        </w:rPr>
        <w:t xml:space="preserve">　</w:t>
      </w:r>
    </w:p>
    <w:p w:rsidR="00C810F5" w:rsidRDefault="00C810F5" w:rsidP="007261A7">
      <w:pPr>
        <w:pStyle w:val="a3"/>
        <w:rPr>
          <w:sz w:val="24"/>
          <w:szCs w:val="24"/>
        </w:rPr>
      </w:pPr>
    </w:p>
    <w:p w:rsidR="00C810F5" w:rsidRPr="00A84685" w:rsidRDefault="00C810F5" w:rsidP="007261A7">
      <w:pPr>
        <w:pStyle w:val="a3"/>
        <w:rPr>
          <w:sz w:val="24"/>
          <w:szCs w:val="24"/>
        </w:rPr>
      </w:pPr>
    </w:p>
    <w:p w:rsidR="00986783" w:rsidRPr="007222F6" w:rsidRDefault="00B42BAA" w:rsidP="007261A7">
      <w:pPr>
        <w:pStyle w:val="a3"/>
        <w:rPr>
          <w:sz w:val="24"/>
          <w:szCs w:val="24"/>
        </w:rPr>
      </w:pPr>
      <w:r w:rsidRPr="007222F6">
        <w:rPr>
          <w:sz w:val="24"/>
          <w:szCs w:val="24"/>
        </w:rPr>
        <w:t>記</w:t>
      </w:r>
    </w:p>
    <w:p w:rsidR="00213DBB" w:rsidRPr="007222F6" w:rsidRDefault="00213DBB" w:rsidP="005D0099">
      <w:pPr>
        <w:rPr>
          <w:sz w:val="24"/>
          <w:szCs w:val="24"/>
          <w:u w:val="single"/>
        </w:rPr>
      </w:pPr>
    </w:p>
    <w:p w:rsidR="005D0099" w:rsidRPr="007222F6" w:rsidRDefault="00D76D12" w:rsidP="005D0099">
      <w:pPr>
        <w:rPr>
          <w:sz w:val="24"/>
          <w:szCs w:val="24"/>
        </w:rPr>
      </w:pPr>
      <w:r w:rsidRPr="007222F6">
        <w:rPr>
          <w:rFonts w:hint="eastAsia"/>
          <w:sz w:val="24"/>
          <w:szCs w:val="24"/>
        </w:rPr>
        <w:t xml:space="preserve">１　</w:t>
      </w:r>
      <w:r w:rsidR="00213DBB" w:rsidRPr="007222F6">
        <w:rPr>
          <w:rFonts w:hint="eastAsia"/>
          <w:sz w:val="24"/>
          <w:szCs w:val="24"/>
        </w:rPr>
        <w:t>登校</w:t>
      </w:r>
      <w:r w:rsidR="007222F6">
        <w:rPr>
          <w:rFonts w:hint="eastAsia"/>
          <w:sz w:val="24"/>
          <w:szCs w:val="24"/>
        </w:rPr>
        <w:t>判断の基準　①暴風警報の解除時刻</w:t>
      </w:r>
    </w:p>
    <w:p w:rsidR="005D0099" w:rsidRPr="007222F6" w:rsidRDefault="005D0099" w:rsidP="005D0099">
      <w:pPr>
        <w:rPr>
          <w:sz w:val="24"/>
          <w:szCs w:val="24"/>
        </w:rPr>
      </w:pPr>
      <w:r w:rsidRPr="007222F6">
        <w:rPr>
          <w:rFonts w:hint="eastAsia"/>
          <w:sz w:val="24"/>
          <w:szCs w:val="24"/>
        </w:rPr>
        <w:t xml:space="preserve">　　　　　</w:t>
      </w:r>
      <w:r w:rsidR="00213DBB" w:rsidRPr="007222F6">
        <w:rPr>
          <w:rFonts w:hint="eastAsia"/>
          <w:sz w:val="24"/>
          <w:szCs w:val="24"/>
        </w:rPr>
        <w:t xml:space="preserve">　　</w:t>
      </w:r>
      <w:r w:rsidR="00D76D12" w:rsidRPr="007222F6">
        <w:rPr>
          <w:rFonts w:hint="eastAsia"/>
          <w:sz w:val="24"/>
          <w:szCs w:val="24"/>
        </w:rPr>
        <w:t xml:space="preserve">　　</w:t>
      </w:r>
      <w:r w:rsidR="007222F6">
        <w:rPr>
          <w:rFonts w:hint="eastAsia"/>
          <w:sz w:val="24"/>
          <w:szCs w:val="24"/>
        </w:rPr>
        <w:t xml:space="preserve">　②バス運行の再開時刻</w:t>
      </w:r>
    </w:p>
    <w:p w:rsidR="00D76D12" w:rsidRPr="007222F6" w:rsidRDefault="00D76D12" w:rsidP="005D0099">
      <w:pPr>
        <w:rPr>
          <w:sz w:val="24"/>
          <w:szCs w:val="24"/>
        </w:rPr>
      </w:pPr>
      <w:r w:rsidRPr="007222F6">
        <w:rPr>
          <w:rFonts w:hint="eastAsia"/>
          <w:sz w:val="24"/>
          <w:szCs w:val="24"/>
        </w:rPr>
        <w:t>２　登下校の対応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062"/>
        <w:gridCol w:w="4536"/>
        <w:gridCol w:w="1418"/>
        <w:gridCol w:w="1305"/>
      </w:tblGrid>
      <w:tr w:rsidR="00B42BAA" w:rsidRPr="007222F6" w:rsidTr="00F72D82">
        <w:tc>
          <w:tcPr>
            <w:tcW w:w="456" w:type="dxa"/>
          </w:tcPr>
          <w:p w:rsidR="00B42BAA" w:rsidRPr="007222F6" w:rsidRDefault="00B42BAA" w:rsidP="00B42BAA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B42BAA" w:rsidRPr="007222F6" w:rsidRDefault="00B42BAA" w:rsidP="007222F6">
            <w:pPr>
              <w:ind w:firstLineChars="100" w:firstLine="240"/>
              <w:rPr>
                <w:sz w:val="24"/>
                <w:szCs w:val="24"/>
              </w:rPr>
            </w:pPr>
            <w:r w:rsidRPr="007222F6">
              <w:rPr>
                <w:rFonts w:hint="eastAsia"/>
                <w:sz w:val="24"/>
                <w:szCs w:val="24"/>
              </w:rPr>
              <w:t>時</w:t>
            </w:r>
            <w:r w:rsidR="007261A7" w:rsidRPr="007222F6">
              <w:rPr>
                <w:rFonts w:hint="eastAsia"/>
                <w:sz w:val="24"/>
                <w:szCs w:val="24"/>
              </w:rPr>
              <w:t xml:space="preserve">　</w:t>
            </w:r>
            <w:r w:rsidRPr="007222F6">
              <w:rPr>
                <w:rFonts w:hint="eastAsia"/>
                <w:sz w:val="24"/>
                <w:szCs w:val="24"/>
              </w:rPr>
              <w:t>間</w:t>
            </w:r>
            <w:r w:rsidR="007261A7" w:rsidRPr="007222F6">
              <w:rPr>
                <w:rFonts w:hint="eastAsia"/>
                <w:sz w:val="24"/>
                <w:szCs w:val="24"/>
              </w:rPr>
              <w:t xml:space="preserve">　</w:t>
            </w:r>
            <w:r w:rsidRPr="007222F6">
              <w:rPr>
                <w:rFonts w:hint="eastAsia"/>
                <w:sz w:val="24"/>
                <w:szCs w:val="24"/>
              </w:rPr>
              <w:t>帯</w:t>
            </w:r>
          </w:p>
        </w:tc>
        <w:tc>
          <w:tcPr>
            <w:tcW w:w="4536" w:type="dxa"/>
          </w:tcPr>
          <w:p w:rsidR="00B42BAA" w:rsidRPr="007222F6" w:rsidRDefault="00B42BAA" w:rsidP="007222F6">
            <w:pPr>
              <w:ind w:firstLineChars="400" w:firstLine="960"/>
              <w:rPr>
                <w:sz w:val="24"/>
                <w:szCs w:val="24"/>
              </w:rPr>
            </w:pPr>
            <w:r w:rsidRPr="007222F6">
              <w:rPr>
                <w:rFonts w:hint="eastAsia"/>
                <w:sz w:val="24"/>
                <w:szCs w:val="24"/>
              </w:rPr>
              <w:t>対</w:t>
            </w:r>
            <w:r w:rsidR="007261A7" w:rsidRPr="007222F6">
              <w:rPr>
                <w:rFonts w:hint="eastAsia"/>
                <w:sz w:val="24"/>
                <w:szCs w:val="24"/>
              </w:rPr>
              <w:t xml:space="preserve">　　　　</w:t>
            </w:r>
            <w:r w:rsidRPr="007222F6">
              <w:rPr>
                <w:rFonts w:hint="eastAsia"/>
                <w:sz w:val="24"/>
                <w:szCs w:val="24"/>
              </w:rPr>
              <w:t>応</w:t>
            </w:r>
          </w:p>
        </w:tc>
        <w:tc>
          <w:tcPr>
            <w:tcW w:w="1418" w:type="dxa"/>
          </w:tcPr>
          <w:p w:rsidR="00B42BAA" w:rsidRPr="007222F6" w:rsidRDefault="00B42BAA" w:rsidP="007261A7">
            <w:pPr>
              <w:jc w:val="center"/>
              <w:rPr>
                <w:sz w:val="24"/>
                <w:szCs w:val="24"/>
              </w:rPr>
            </w:pPr>
            <w:r w:rsidRPr="007222F6">
              <w:rPr>
                <w:rFonts w:hint="eastAsia"/>
                <w:sz w:val="24"/>
                <w:szCs w:val="24"/>
              </w:rPr>
              <w:t>授</w:t>
            </w:r>
            <w:r w:rsidR="007261A7" w:rsidRPr="007222F6">
              <w:rPr>
                <w:rFonts w:hint="eastAsia"/>
                <w:sz w:val="24"/>
                <w:szCs w:val="24"/>
              </w:rPr>
              <w:t xml:space="preserve">　</w:t>
            </w:r>
            <w:r w:rsidRPr="007222F6"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1305" w:type="dxa"/>
          </w:tcPr>
          <w:p w:rsidR="00B42BAA" w:rsidRPr="007222F6" w:rsidRDefault="00B42BAA" w:rsidP="007261A7">
            <w:pPr>
              <w:jc w:val="center"/>
              <w:rPr>
                <w:sz w:val="24"/>
                <w:szCs w:val="24"/>
              </w:rPr>
            </w:pPr>
            <w:r w:rsidRPr="007222F6">
              <w:rPr>
                <w:rFonts w:hint="eastAsia"/>
                <w:sz w:val="24"/>
                <w:szCs w:val="24"/>
              </w:rPr>
              <w:t>給</w:t>
            </w:r>
            <w:r w:rsidR="007261A7" w:rsidRPr="007222F6">
              <w:rPr>
                <w:rFonts w:hint="eastAsia"/>
                <w:sz w:val="24"/>
                <w:szCs w:val="24"/>
              </w:rPr>
              <w:t xml:space="preserve">　</w:t>
            </w:r>
            <w:r w:rsidRPr="007222F6">
              <w:rPr>
                <w:rFonts w:hint="eastAsia"/>
                <w:sz w:val="24"/>
                <w:szCs w:val="24"/>
              </w:rPr>
              <w:t>食</w:t>
            </w:r>
          </w:p>
        </w:tc>
      </w:tr>
      <w:tr w:rsidR="00B42BAA" w:rsidRPr="007222F6" w:rsidTr="00F72D82">
        <w:trPr>
          <w:trHeight w:val="1328"/>
        </w:trPr>
        <w:tc>
          <w:tcPr>
            <w:tcW w:w="456" w:type="dxa"/>
          </w:tcPr>
          <w:p w:rsidR="007261A7" w:rsidRPr="007222F6" w:rsidRDefault="007261A7" w:rsidP="00B42BAA">
            <w:pPr>
              <w:rPr>
                <w:sz w:val="24"/>
                <w:szCs w:val="24"/>
              </w:rPr>
            </w:pPr>
            <w:r w:rsidRPr="007222F6">
              <w:rPr>
                <w:sz w:val="24"/>
                <w:szCs w:val="24"/>
              </w:rPr>
              <w:t>登校前</w:t>
            </w:r>
          </w:p>
        </w:tc>
        <w:tc>
          <w:tcPr>
            <w:tcW w:w="2062" w:type="dxa"/>
          </w:tcPr>
          <w:p w:rsidR="00B42BAA" w:rsidRPr="007222F6" w:rsidRDefault="00B42BAA" w:rsidP="0058063E">
            <w:pPr>
              <w:rPr>
                <w:sz w:val="24"/>
                <w:szCs w:val="24"/>
              </w:rPr>
            </w:pPr>
            <w:r w:rsidRPr="007222F6">
              <w:rPr>
                <w:rFonts w:hint="eastAsia"/>
                <w:sz w:val="24"/>
                <w:szCs w:val="24"/>
              </w:rPr>
              <w:t>午前</w:t>
            </w:r>
            <w:r w:rsidRPr="007222F6">
              <w:rPr>
                <w:rFonts w:hint="eastAsia"/>
                <w:sz w:val="24"/>
                <w:szCs w:val="24"/>
              </w:rPr>
              <w:t>7</w:t>
            </w:r>
            <w:r w:rsidRPr="007222F6">
              <w:rPr>
                <w:rFonts w:hint="eastAsia"/>
                <w:sz w:val="24"/>
                <w:szCs w:val="24"/>
              </w:rPr>
              <w:t>時までに暴風警報が解除</w:t>
            </w:r>
          </w:p>
        </w:tc>
        <w:tc>
          <w:tcPr>
            <w:tcW w:w="4536" w:type="dxa"/>
          </w:tcPr>
          <w:p w:rsidR="005D0099" w:rsidRPr="007222F6" w:rsidRDefault="005D0099" w:rsidP="00B42BAA">
            <w:pPr>
              <w:rPr>
                <w:sz w:val="24"/>
                <w:szCs w:val="24"/>
              </w:rPr>
            </w:pPr>
            <w:r w:rsidRPr="007222F6">
              <w:rPr>
                <w:rFonts w:hint="eastAsia"/>
                <w:sz w:val="24"/>
                <w:szCs w:val="24"/>
              </w:rPr>
              <w:t>通常どおり登校</w:t>
            </w:r>
          </w:p>
          <w:p w:rsidR="00B42BAA" w:rsidRPr="007222F6" w:rsidRDefault="007222F6" w:rsidP="00B42BAA">
            <w:pPr>
              <w:rPr>
                <w:sz w:val="24"/>
                <w:szCs w:val="24"/>
                <w:u w:val="single"/>
              </w:rPr>
            </w:pPr>
            <w:r w:rsidRPr="007222F6">
              <w:rPr>
                <w:rFonts w:hint="eastAsia"/>
                <w:sz w:val="24"/>
                <w:szCs w:val="24"/>
                <w:u w:val="single"/>
              </w:rPr>
              <w:t>ただし、路線バスが停止の場合はバス運行再開の時刻に</w:t>
            </w:r>
            <w:r w:rsidRPr="00F72D82">
              <w:rPr>
                <w:rFonts w:hint="eastAsia"/>
                <w:b/>
                <w:sz w:val="24"/>
                <w:szCs w:val="24"/>
                <w:u w:val="single"/>
              </w:rPr>
              <w:t>家から出発</w:t>
            </w:r>
          </w:p>
          <w:p w:rsidR="002F4F19" w:rsidRPr="007222F6" w:rsidRDefault="002F4F19" w:rsidP="00B42BAA">
            <w:pPr>
              <w:rPr>
                <w:sz w:val="24"/>
                <w:szCs w:val="24"/>
                <w:u w:val="single"/>
              </w:rPr>
            </w:pPr>
            <w:r w:rsidRPr="007222F6">
              <w:rPr>
                <w:rFonts w:hint="eastAsia"/>
                <w:sz w:val="24"/>
                <w:szCs w:val="24"/>
                <w:u w:val="single"/>
              </w:rPr>
              <w:t>（沖縄県バス協会</w:t>
            </w:r>
            <w:r w:rsidRPr="007222F6">
              <w:rPr>
                <w:rFonts w:hint="eastAsia"/>
                <w:sz w:val="24"/>
                <w:szCs w:val="24"/>
                <w:u w:val="single"/>
              </w:rPr>
              <w:t>HP</w:t>
            </w:r>
            <w:r w:rsidRPr="007222F6">
              <w:rPr>
                <w:rFonts w:hint="eastAsia"/>
                <w:sz w:val="24"/>
                <w:szCs w:val="24"/>
                <w:u w:val="single"/>
              </w:rPr>
              <w:t>参照）</w:t>
            </w:r>
          </w:p>
        </w:tc>
        <w:tc>
          <w:tcPr>
            <w:tcW w:w="1418" w:type="dxa"/>
          </w:tcPr>
          <w:p w:rsidR="00B42BAA" w:rsidRPr="007222F6" w:rsidRDefault="00F72D82" w:rsidP="00B42B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通常どおり</w:t>
            </w:r>
          </w:p>
          <w:p w:rsidR="00936029" w:rsidRPr="007222F6" w:rsidRDefault="00936029" w:rsidP="00B42BAA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42BAA" w:rsidRPr="007222F6" w:rsidRDefault="00B42BAA" w:rsidP="00B42BAA">
            <w:pPr>
              <w:rPr>
                <w:sz w:val="24"/>
                <w:szCs w:val="24"/>
              </w:rPr>
            </w:pPr>
            <w:r w:rsidRPr="007222F6">
              <w:rPr>
                <w:rFonts w:hint="eastAsia"/>
                <w:sz w:val="24"/>
                <w:szCs w:val="24"/>
              </w:rPr>
              <w:t>あり</w:t>
            </w:r>
          </w:p>
        </w:tc>
      </w:tr>
      <w:tr w:rsidR="00B42BAA" w:rsidRPr="007222F6" w:rsidTr="00F72D82">
        <w:tc>
          <w:tcPr>
            <w:tcW w:w="456" w:type="dxa"/>
          </w:tcPr>
          <w:p w:rsidR="00B42BAA" w:rsidRPr="007222F6" w:rsidRDefault="00B42BAA" w:rsidP="00B42BAA">
            <w:pPr>
              <w:rPr>
                <w:sz w:val="24"/>
                <w:szCs w:val="24"/>
              </w:rPr>
            </w:pPr>
          </w:p>
          <w:p w:rsidR="007261A7" w:rsidRPr="007222F6" w:rsidRDefault="007261A7" w:rsidP="00B42BAA">
            <w:pPr>
              <w:rPr>
                <w:sz w:val="24"/>
                <w:szCs w:val="24"/>
              </w:rPr>
            </w:pPr>
            <w:r w:rsidRPr="007222F6">
              <w:rPr>
                <w:sz w:val="24"/>
                <w:szCs w:val="24"/>
              </w:rPr>
              <w:t>〃</w:t>
            </w:r>
          </w:p>
        </w:tc>
        <w:tc>
          <w:tcPr>
            <w:tcW w:w="2062" w:type="dxa"/>
          </w:tcPr>
          <w:p w:rsidR="00B42BAA" w:rsidRPr="007222F6" w:rsidRDefault="00B42BAA" w:rsidP="0058063E">
            <w:pPr>
              <w:rPr>
                <w:sz w:val="24"/>
                <w:szCs w:val="24"/>
              </w:rPr>
            </w:pPr>
            <w:r w:rsidRPr="007222F6">
              <w:rPr>
                <w:rFonts w:hint="eastAsia"/>
                <w:sz w:val="24"/>
                <w:szCs w:val="24"/>
              </w:rPr>
              <w:t>午前</w:t>
            </w:r>
            <w:r w:rsidRPr="007222F6">
              <w:rPr>
                <w:rFonts w:hint="eastAsia"/>
                <w:sz w:val="24"/>
                <w:szCs w:val="24"/>
              </w:rPr>
              <w:t>7</w:t>
            </w:r>
            <w:r w:rsidRPr="007222F6">
              <w:rPr>
                <w:rFonts w:hint="eastAsia"/>
                <w:sz w:val="24"/>
                <w:szCs w:val="24"/>
              </w:rPr>
              <w:t>時から正午までに暴風警報が解除</w:t>
            </w:r>
          </w:p>
        </w:tc>
        <w:tc>
          <w:tcPr>
            <w:tcW w:w="4536" w:type="dxa"/>
          </w:tcPr>
          <w:p w:rsidR="00B42BAA" w:rsidRPr="007222F6" w:rsidRDefault="00986783" w:rsidP="00B42BAA">
            <w:pPr>
              <w:rPr>
                <w:sz w:val="24"/>
                <w:szCs w:val="24"/>
              </w:rPr>
            </w:pPr>
            <w:r w:rsidRPr="007222F6">
              <w:rPr>
                <w:rFonts w:hint="eastAsia"/>
                <w:sz w:val="24"/>
                <w:szCs w:val="24"/>
              </w:rPr>
              <w:t>自宅で昼食をすませ、午後</w:t>
            </w:r>
            <w:r w:rsidRPr="007222F6">
              <w:rPr>
                <w:rFonts w:hint="eastAsia"/>
                <w:sz w:val="24"/>
                <w:szCs w:val="24"/>
              </w:rPr>
              <w:t>1</w:t>
            </w:r>
            <w:r w:rsidRPr="007222F6">
              <w:rPr>
                <w:rFonts w:hint="eastAsia"/>
                <w:sz w:val="24"/>
                <w:szCs w:val="24"/>
              </w:rPr>
              <w:t>時</w:t>
            </w:r>
            <w:r w:rsidR="00784DB8" w:rsidRPr="007222F6">
              <w:rPr>
                <w:rFonts w:hint="eastAsia"/>
                <w:sz w:val="24"/>
                <w:szCs w:val="24"/>
              </w:rPr>
              <w:t>30</w:t>
            </w:r>
            <w:r w:rsidR="00784DB8" w:rsidRPr="007222F6">
              <w:rPr>
                <w:rFonts w:hint="eastAsia"/>
                <w:sz w:val="24"/>
                <w:szCs w:val="24"/>
              </w:rPr>
              <w:t>分</w:t>
            </w:r>
            <w:r w:rsidRPr="007222F6">
              <w:rPr>
                <w:rFonts w:hint="eastAsia"/>
                <w:sz w:val="24"/>
                <w:szCs w:val="24"/>
              </w:rPr>
              <w:t>までに登校</w:t>
            </w:r>
          </w:p>
          <w:p w:rsidR="00304514" w:rsidRDefault="00304514" w:rsidP="00B4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【中学校】</w:t>
            </w:r>
          </w:p>
          <w:p w:rsidR="007261A7" w:rsidRPr="007222F6" w:rsidRDefault="007261A7" w:rsidP="00B42BAA">
            <w:pPr>
              <w:rPr>
                <w:sz w:val="24"/>
                <w:szCs w:val="24"/>
              </w:rPr>
            </w:pPr>
            <w:r w:rsidRPr="007222F6">
              <w:rPr>
                <w:sz w:val="24"/>
                <w:szCs w:val="24"/>
              </w:rPr>
              <w:t>瀬喜田小校区</w:t>
            </w:r>
            <w:r w:rsidR="00751807" w:rsidRPr="007222F6">
              <w:rPr>
                <w:sz w:val="24"/>
                <w:szCs w:val="24"/>
              </w:rPr>
              <w:t>通学バス</w:t>
            </w:r>
            <w:r w:rsidRPr="007222F6">
              <w:rPr>
                <w:sz w:val="24"/>
                <w:szCs w:val="24"/>
              </w:rPr>
              <w:t xml:space="preserve">　喜瀬　</w:t>
            </w:r>
            <w:r w:rsidR="00BC7F80" w:rsidRPr="007222F6">
              <w:rPr>
                <w:sz w:val="24"/>
                <w:szCs w:val="24"/>
              </w:rPr>
              <w:t>13:05</w:t>
            </w:r>
          </w:p>
          <w:p w:rsidR="007261A7" w:rsidRPr="007222F6" w:rsidRDefault="007261A7" w:rsidP="00B42BAA">
            <w:pPr>
              <w:rPr>
                <w:sz w:val="24"/>
                <w:szCs w:val="24"/>
              </w:rPr>
            </w:pPr>
            <w:r w:rsidRPr="007222F6">
              <w:rPr>
                <w:sz w:val="24"/>
                <w:szCs w:val="24"/>
              </w:rPr>
              <w:t>幸喜</w:t>
            </w:r>
            <w:r w:rsidR="00BC7F80" w:rsidRPr="007222F6">
              <w:rPr>
                <w:sz w:val="24"/>
                <w:szCs w:val="24"/>
              </w:rPr>
              <w:t>13:10</w:t>
            </w:r>
            <w:r w:rsidRPr="007222F6">
              <w:rPr>
                <w:sz w:val="24"/>
                <w:szCs w:val="24"/>
              </w:rPr>
              <w:t xml:space="preserve">　湖辺底</w:t>
            </w:r>
            <w:r w:rsidR="00BC7F80" w:rsidRPr="007222F6">
              <w:rPr>
                <w:sz w:val="24"/>
                <w:szCs w:val="24"/>
              </w:rPr>
              <w:t>13:15</w:t>
            </w:r>
            <w:r w:rsidRPr="007222F6">
              <w:rPr>
                <w:sz w:val="24"/>
                <w:szCs w:val="24"/>
              </w:rPr>
              <w:t xml:space="preserve">　許田</w:t>
            </w:r>
            <w:r w:rsidR="00BC7F80" w:rsidRPr="007222F6">
              <w:rPr>
                <w:sz w:val="24"/>
                <w:szCs w:val="24"/>
              </w:rPr>
              <w:t>13:20</w:t>
            </w:r>
          </w:p>
        </w:tc>
        <w:tc>
          <w:tcPr>
            <w:tcW w:w="1418" w:type="dxa"/>
          </w:tcPr>
          <w:p w:rsidR="00B42BAA" w:rsidRPr="007222F6" w:rsidRDefault="00986783" w:rsidP="00B42BAA">
            <w:pPr>
              <w:rPr>
                <w:sz w:val="24"/>
                <w:szCs w:val="24"/>
              </w:rPr>
            </w:pPr>
            <w:r w:rsidRPr="007222F6">
              <w:rPr>
                <w:rFonts w:hint="eastAsia"/>
                <w:sz w:val="24"/>
                <w:szCs w:val="24"/>
              </w:rPr>
              <w:t>午後授業</w:t>
            </w:r>
          </w:p>
        </w:tc>
        <w:tc>
          <w:tcPr>
            <w:tcW w:w="1305" w:type="dxa"/>
          </w:tcPr>
          <w:p w:rsidR="00B42BAA" w:rsidRPr="007222F6" w:rsidRDefault="00986783" w:rsidP="00B42BAA">
            <w:pPr>
              <w:rPr>
                <w:sz w:val="24"/>
                <w:szCs w:val="24"/>
              </w:rPr>
            </w:pPr>
            <w:r w:rsidRPr="007222F6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B42BAA" w:rsidRPr="007222F6" w:rsidTr="00F72D82">
        <w:trPr>
          <w:trHeight w:val="868"/>
        </w:trPr>
        <w:tc>
          <w:tcPr>
            <w:tcW w:w="456" w:type="dxa"/>
          </w:tcPr>
          <w:p w:rsidR="00B42BAA" w:rsidRPr="007222F6" w:rsidRDefault="00B42BAA" w:rsidP="00B42BAA">
            <w:pPr>
              <w:rPr>
                <w:sz w:val="24"/>
                <w:szCs w:val="24"/>
              </w:rPr>
            </w:pPr>
          </w:p>
          <w:p w:rsidR="007261A7" w:rsidRPr="007222F6" w:rsidRDefault="007261A7" w:rsidP="00B42BAA">
            <w:pPr>
              <w:rPr>
                <w:sz w:val="24"/>
                <w:szCs w:val="24"/>
              </w:rPr>
            </w:pPr>
            <w:r w:rsidRPr="007222F6">
              <w:rPr>
                <w:sz w:val="24"/>
                <w:szCs w:val="24"/>
              </w:rPr>
              <w:t>〃</w:t>
            </w:r>
          </w:p>
        </w:tc>
        <w:tc>
          <w:tcPr>
            <w:tcW w:w="2062" w:type="dxa"/>
          </w:tcPr>
          <w:p w:rsidR="00B42BAA" w:rsidRPr="007222F6" w:rsidRDefault="00986783" w:rsidP="0058063E">
            <w:pPr>
              <w:rPr>
                <w:sz w:val="24"/>
                <w:szCs w:val="24"/>
              </w:rPr>
            </w:pPr>
            <w:r w:rsidRPr="007222F6">
              <w:rPr>
                <w:rFonts w:hint="eastAsia"/>
                <w:sz w:val="24"/>
                <w:szCs w:val="24"/>
              </w:rPr>
              <w:t>正午を過ぎて暴風警報が解除</w:t>
            </w:r>
          </w:p>
        </w:tc>
        <w:tc>
          <w:tcPr>
            <w:tcW w:w="4536" w:type="dxa"/>
          </w:tcPr>
          <w:p w:rsidR="00B42BAA" w:rsidRPr="007222F6" w:rsidRDefault="00986783" w:rsidP="00B42BAA">
            <w:pPr>
              <w:rPr>
                <w:sz w:val="24"/>
                <w:szCs w:val="24"/>
              </w:rPr>
            </w:pPr>
            <w:r w:rsidRPr="007222F6">
              <w:rPr>
                <w:rFonts w:hint="eastAsia"/>
                <w:sz w:val="24"/>
                <w:szCs w:val="24"/>
              </w:rPr>
              <w:t>臨時休校</w:t>
            </w:r>
          </w:p>
        </w:tc>
        <w:tc>
          <w:tcPr>
            <w:tcW w:w="1418" w:type="dxa"/>
          </w:tcPr>
          <w:p w:rsidR="00B42BAA" w:rsidRPr="007222F6" w:rsidRDefault="00986783" w:rsidP="00B42BAA">
            <w:pPr>
              <w:rPr>
                <w:sz w:val="24"/>
                <w:szCs w:val="24"/>
              </w:rPr>
            </w:pPr>
            <w:r w:rsidRPr="007222F6">
              <w:rPr>
                <w:rFonts w:hint="eastAsia"/>
                <w:sz w:val="24"/>
                <w:szCs w:val="24"/>
              </w:rPr>
              <w:t>なし</w:t>
            </w:r>
          </w:p>
        </w:tc>
        <w:tc>
          <w:tcPr>
            <w:tcW w:w="1305" w:type="dxa"/>
          </w:tcPr>
          <w:p w:rsidR="00B42BAA" w:rsidRPr="007222F6" w:rsidRDefault="00986783" w:rsidP="00B42BAA">
            <w:pPr>
              <w:rPr>
                <w:sz w:val="24"/>
                <w:szCs w:val="24"/>
              </w:rPr>
            </w:pPr>
            <w:r w:rsidRPr="007222F6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B42BAA" w:rsidRPr="007222F6" w:rsidTr="00F72D82">
        <w:tc>
          <w:tcPr>
            <w:tcW w:w="456" w:type="dxa"/>
          </w:tcPr>
          <w:p w:rsidR="00B42BAA" w:rsidRPr="007222F6" w:rsidRDefault="00986783" w:rsidP="00B42BAA">
            <w:pPr>
              <w:rPr>
                <w:sz w:val="24"/>
                <w:szCs w:val="24"/>
              </w:rPr>
            </w:pPr>
            <w:r w:rsidRPr="007222F6">
              <w:rPr>
                <w:rFonts w:hint="eastAsia"/>
                <w:sz w:val="24"/>
                <w:szCs w:val="24"/>
              </w:rPr>
              <w:t>登校後</w:t>
            </w:r>
          </w:p>
        </w:tc>
        <w:tc>
          <w:tcPr>
            <w:tcW w:w="2062" w:type="dxa"/>
          </w:tcPr>
          <w:p w:rsidR="00B42BAA" w:rsidRPr="007222F6" w:rsidRDefault="00127400" w:rsidP="005806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暴風警報が発令された。または、発令される</w:t>
            </w:r>
            <w:r w:rsidR="00986783" w:rsidRPr="007222F6">
              <w:rPr>
                <w:rFonts w:hint="eastAsia"/>
                <w:sz w:val="24"/>
                <w:szCs w:val="24"/>
              </w:rPr>
              <w:t>見込み</w:t>
            </w:r>
          </w:p>
        </w:tc>
        <w:tc>
          <w:tcPr>
            <w:tcW w:w="4536" w:type="dxa"/>
          </w:tcPr>
          <w:p w:rsidR="00B42BAA" w:rsidRPr="007222F6" w:rsidRDefault="00986783" w:rsidP="00B42BAA">
            <w:pPr>
              <w:rPr>
                <w:sz w:val="24"/>
                <w:szCs w:val="24"/>
              </w:rPr>
            </w:pPr>
            <w:r w:rsidRPr="007222F6">
              <w:rPr>
                <w:rFonts w:hint="eastAsia"/>
                <w:sz w:val="24"/>
                <w:szCs w:val="24"/>
              </w:rPr>
              <w:t>各学校・教育委員会で協議の上、途中休校となる場合がある。安全面に十分配慮し、生徒を下校させる。</w:t>
            </w:r>
          </w:p>
        </w:tc>
        <w:tc>
          <w:tcPr>
            <w:tcW w:w="1418" w:type="dxa"/>
          </w:tcPr>
          <w:p w:rsidR="00B42BAA" w:rsidRPr="007222F6" w:rsidRDefault="00986783" w:rsidP="00B42BAA">
            <w:pPr>
              <w:rPr>
                <w:sz w:val="24"/>
                <w:szCs w:val="24"/>
              </w:rPr>
            </w:pPr>
            <w:r w:rsidRPr="007222F6">
              <w:rPr>
                <w:rFonts w:hint="eastAsia"/>
                <w:sz w:val="24"/>
                <w:szCs w:val="24"/>
              </w:rPr>
              <w:t>途中からなし</w:t>
            </w:r>
          </w:p>
        </w:tc>
        <w:tc>
          <w:tcPr>
            <w:tcW w:w="1305" w:type="dxa"/>
          </w:tcPr>
          <w:p w:rsidR="00B42BAA" w:rsidRPr="007222F6" w:rsidRDefault="00986783" w:rsidP="00B42BAA">
            <w:pPr>
              <w:rPr>
                <w:sz w:val="24"/>
                <w:szCs w:val="24"/>
              </w:rPr>
            </w:pPr>
            <w:r w:rsidRPr="007222F6">
              <w:rPr>
                <w:rFonts w:hint="eastAsia"/>
                <w:sz w:val="24"/>
                <w:szCs w:val="24"/>
              </w:rPr>
              <w:t>状況により給食なしの措置もある</w:t>
            </w:r>
          </w:p>
        </w:tc>
      </w:tr>
    </w:tbl>
    <w:p w:rsidR="007222F6" w:rsidRPr="007222F6" w:rsidRDefault="007222F6" w:rsidP="00B42BAA">
      <w:pPr>
        <w:rPr>
          <w:sz w:val="24"/>
          <w:szCs w:val="24"/>
        </w:rPr>
      </w:pPr>
    </w:p>
    <w:p w:rsidR="00D42685" w:rsidRPr="007222F6" w:rsidRDefault="00D76D12" w:rsidP="00B42BAA">
      <w:pPr>
        <w:rPr>
          <w:sz w:val="24"/>
          <w:szCs w:val="24"/>
        </w:rPr>
      </w:pPr>
      <w:r w:rsidRPr="007222F6">
        <w:rPr>
          <w:rFonts w:hint="eastAsia"/>
          <w:sz w:val="24"/>
          <w:szCs w:val="24"/>
        </w:rPr>
        <w:t>３</w:t>
      </w:r>
      <w:r w:rsidR="007222F6" w:rsidRPr="007222F6">
        <w:rPr>
          <w:rFonts w:hint="eastAsia"/>
          <w:sz w:val="24"/>
          <w:szCs w:val="24"/>
        </w:rPr>
        <w:t xml:space="preserve">　登校について確認したいとき</w:t>
      </w:r>
      <w:r w:rsidR="00D42685" w:rsidRPr="007222F6">
        <w:rPr>
          <w:rFonts w:hint="eastAsia"/>
          <w:sz w:val="24"/>
          <w:szCs w:val="24"/>
        </w:rPr>
        <w:t xml:space="preserve">　</w:t>
      </w:r>
    </w:p>
    <w:p w:rsidR="003830A0" w:rsidRPr="00304514" w:rsidRDefault="00B125CB" w:rsidP="00304514">
      <w:pPr>
        <w:ind w:left="420"/>
        <w:jc w:val="left"/>
        <w:rPr>
          <w:rFonts w:ascii="ＭＳ 明朝" w:eastAsia="ＭＳ 明朝" w:hAnsi="ＭＳ 明朝" w:cs="ＭＳ 明朝"/>
          <w:noProof/>
          <w:sz w:val="24"/>
          <w:szCs w:val="24"/>
          <w:u w:val="single"/>
        </w:rPr>
      </w:pPr>
      <w:r w:rsidRPr="00304514">
        <w:rPr>
          <w:rFonts w:hint="eastAsia"/>
          <w:sz w:val="24"/>
          <w:szCs w:val="24"/>
        </w:rPr>
        <w:t>学校</w:t>
      </w:r>
      <w:r w:rsidR="00D42685" w:rsidRPr="00304514">
        <w:rPr>
          <w:rFonts w:hint="eastAsia"/>
          <w:sz w:val="24"/>
          <w:szCs w:val="24"/>
        </w:rPr>
        <w:t>HP</w:t>
      </w:r>
      <w:r w:rsidR="00304514" w:rsidRPr="00304514">
        <w:rPr>
          <w:rFonts w:hint="eastAsia"/>
          <w:sz w:val="24"/>
          <w:szCs w:val="24"/>
        </w:rPr>
        <w:t>、</w:t>
      </w:r>
      <w:r w:rsidR="007222F6" w:rsidRPr="00304514">
        <w:rPr>
          <w:rFonts w:hint="eastAsia"/>
          <w:sz w:val="24"/>
          <w:szCs w:val="24"/>
        </w:rPr>
        <w:t>学校</w:t>
      </w:r>
      <w:r w:rsidRPr="00304514">
        <w:rPr>
          <w:rFonts w:hint="eastAsia"/>
          <w:sz w:val="24"/>
          <w:szCs w:val="24"/>
        </w:rPr>
        <w:t>メーリングサービス</w:t>
      </w:r>
      <w:r w:rsidR="00304514" w:rsidRPr="00304514">
        <w:rPr>
          <w:rFonts w:hint="eastAsia"/>
          <w:sz w:val="24"/>
          <w:szCs w:val="24"/>
        </w:rPr>
        <w:t xml:space="preserve">等　</w:t>
      </w:r>
    </w:p>
    <w:p w:rsidR="007222F6" w:rsidRPr="007222F6" w:rsidRDefault="007222F6" w:rsidP="007222F6">
      <w:pPr>
        <w:ind w:left="420"/>
        <w:jc w:val="left"/>
        <w:rPr>
          <w:rFonts w:ascii="ＭＳ 明朝" w:eastAsia="ＭＳ 明朝" w:hAnsi="ＭＳ 明朝" w:cs="ＭＳ 明朝"/>
          <w:noProof/>
          <w:sz w:val="24"/>
          <w:szCs w:val="24"/>
        </w:rPr>
      </w:pPr>
      <w:r w:rsidRPr="007222F6">
        <w:rPr>
          <w:rFonts w:ascii="ＭＳ 明朝" w:eastAsia="ＭＳ 明朝" w:hAnsi="ＭＳ 明朝" w:cs="ＭＳ 明朝" w:hint="eastAsia"/>
          <w:noProof/>
          <w:sz w:val="24"/>
          <w:szCs w:val="24"/>
        </w:rPr>
        <w:t>※電話は混雑が予想されます。</w:t>
      </w:r>
      <w:r w:rsidR="005D2157">
        <w:rPr>
          <w:rFonts w:ascii="ＭＳ 明朝" w:eastAsia="ＭＳ 明朝" w:hAnsi="ＭＳ 明朝" w:cs="ＭＳ 明朝" w:hint="eastAsia"/>
          <w:noProof/>
          <w:sz w:val="24"/>
          <w:szCs w:val="24"/>
        </w:rPr>
        <w:t>ＨＰ</w:t>
      </w:r>
      <w:r w:rsidRPr="007222F6">
        <w:rPr>
          <w:rFonts w:ascii="ＭＳ 明朝" w:eastAsia="ＭＳ 明朝" w:hAnsi="ＭＳ 明朝" w:cs="ＭＳ 明朝" w:hint="eastAsia"/>
          <w:noProof/>
          <w:sz w:val="24"/>
          <w:szCs w:val="24"/>
        </w:rPr>
        <w:t>等での確認をお願いします。</w:t>
      </w:r>
    </w:p>
    <w:sectPr w:rsidR="007222F6" w:rsidRPr="007222F6" w:rsidSect="00D76D12">
      <w:pgSz w:w="11906" w:h="16838" w:code="9"/>
      <w:pgMar w:top="85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653" w:rsidRDefault="00006653" w:rsidP="007222F6">
      <w:r>
        <w:separator/>
      </w:r>
    </w:p>
  </w:endnote>
  <w:endnote w:type="continuationSeparator" w:id="0">
    <w:p w:rsidR="00006653" w:rsidRDefault="00006653" w:rsidP="0072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653" w:rsidRDefault="00006653" w:rsidP="007222F6">
      <w:r>
        <w:separator/>
      </w:r>
    </w:p>
  </w:footnote>
  <w:footnote w:type="continuationSeparator" w:id="0">
    <w:p w:rsidR="00006653" w:rsidRDefault="00006653" w:rsidP="0072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4A94"/>
    <w:multiLevelType w:val="hybridMultilevel"/>
    <w:tmpl w:val="22FA3C88"/>
    <w:lvl w:ilvl="0" w:tplc="97AE7E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88F"/>
    <w:rsid w:val="00006653"/>
    <w:rsid w:val="00033BC3"/>
    <w:rsid w:val="000513AC"/>
    <w:rsid w:val="000B5181"/>
    <w:rsid w:val="000C1AD5"/>
    <w:rsid w:val="00127400"/>
    <w:rsid w:val="001A5F96"/>
    <w:rsid w:val="001B4C3A"/>
    <w:rsid w:val="00213DBB"/>
    <w:rsid w:val="00215BCC"/>
    <w:rsid w:val="00253A00"/>
    <w:rsid w:val="00272DEB"/>
    <w:rsid w:val="002845D6"/>
    <w:rsid w:val="002A2178"/>
    <w:rsid w:val="002F4F19"/>
    <w:rsid w:val="00304514"/>
    <w:rsid w:val="00316647"/>
    <w:rsid w:val="003441F2"/>
    <w:rsid w:val="003830A0"/>
    <w:rsid w:val="00384232"/>
    <w:rsid w:val="00385F98"/>
    <w:rsid w:val="003B287A"/>
    <w:rsid w:val="004700BA"/>
    <w:rsid w:val="004A660A"/>
    <w:rsid w:val="00501A2E"/>
    <w:rsid w:val="00503884"/>
    <w:rsid w:val="00511BA1"/>
    <w:rsid w:val="00515C92"/>
    <w:rsid w:val="005439E5"/>
    <w:rsid w:val="0058063E"/>
    <w:rsid w:val="00587C92"/>
    <w:rsid w:val="005938A2"/>
    <w:rsid w:val="005B4F4F"/>
    <w:rsid w:val="005D0099"/>
    <w:rsid w:val="005D2157"/>
    <w:rsid w:val="00601198"/>
    <w:rsid w:val="00611F78"/>
    <w:rsid w:val="006346A6"/>
    <w:rsid w:val="006A0A7D"/>
    <w:rsid w:val="007027E7"/>
    <w:rsid w:val="007222F6"/>
    <w:rsid w:val="007261A7"/>
    <w:rsid w:val="00751807"/>
    <w:rsid w:val="00784DB8"/>
    <w:rsid w:val="007D6C77"/>
    <w:rsid w:val="00813FCB"/>
    <w:rsid w:val="0085502B"/>
    <w:rsid w:val="0087745B"/>
    <w:rsid w:val="00936029"/>
    <w:rsid w:val="00944B60"/>
    <w:rsid w:val="00977569"/>
    <w:rsid w:val="00980732"/>
    <w:rsid w:val="00981335"/>
    <w:rsid w:val="009839EE"/>
    <w:rsid w:val="00986783"/>
    <w:rsid w:val="009A17EC"/>
    <w:rsid w:val="00A20CF0"/>
    <w:rsid w:val="00A2328C"/>
    <w:rsid w:val="00A33EE2"/>
    <w:rsid w:val="00A84685"/>
    <w:rsid w:val="00AD726A"/>
    <w:rsid w:val="00B125CB"/>
    <w:rsid w:val="00B36A01"/>
    <w:rsid w:val="00B42BAA"/>
    <w:rsid w:val="00BC7F80"/>
    <w:rsid w:val="00BD2A2B"/>
    <w:rsid w:val="00C07360"/>
    <w:rsid w:val="00C6188F"/>
    <w:rsid w:val="00C73A6B"/>
    <w:rsid w:val="00C810F5"/>
    <w:rsid w:val="00CF150C"/>
    <w:rsid w:val="00CF59D3"/>
    <w:rsid w:val="00D13E47"/>
    <w:rsid w:val="00D42685"/>
    <w:rsid w:val="00D57862"/>
    <w:rsid w:val="00D76D12"/>
    <w:rsid w:val="00D96B0E"/>
    <w:rsid w:val="00DA1A34"/>
    <w:rsid w:val="00E0371E"/>
    <w:rsid w:val="00E0668F"/>
    <w:rsid w:val="00E97D56"/>
    <w:rsid w:val="00EC1E11"/>
    <w:rsid w:val="00F72D82"/>
    <w:rsid w:val="00FA3D1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EBB71"/>
  <w15:docId w15:val="{3DF541B4-70E7-4B34-9378-0736A65B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2BAA"/>
    <w:pPr>
      <w:jc w:val="center"/>
    </w:pPr>
    <w:rPr>
      <w:rFonts w:ascii="ＭＳ 明朝" w:eastAsia="ＭＳ 明朝" w:hAnsi="ＭＳ 明朝" w:cs="ＭＳ 明朝"/>
    </w:rPr>
  </w:style>
  <w:style w:type="character" w:customStyle="1" w:styleId="a4">
    <w:name w:val="記 (文字)"/>
    <w:basedOn w:val="a0"/>
    <w:link w:val="a3"/>
    <w:uiPriority w:val="99"/>
    <w:rsid w:val="00B42BAA"/>
    <w:rPr>
      <w:rFonts w:ascii="ＭＳ 明朝" w:eastAsia="ＭＳ 明朝" w:hAnsi="ＭＳ 明朝" w:cs="ＭＳ 明朝"/>
    </w:rPr>
  </w:style>
  <w:style w:type="paragraph" w:styleId="a5">
    <w:name w:val="Closing"/>
    <w:basedOn w:val="a"/>
    <w:link w:val="a6"/>
    <w:uiPriority w:val="99"/>
    <w:unhideWhenUsed/>
    <w:rsid w:val="00B42BAA"/>
    <w:pPr>
      <w:jc w:val="right"/>
    </w:pPr>
    <w:rPr>
      <w:rFonts w:ascii="ＭＳ 明朝" w:eastAsia="ＭＳ 明朝" w:hAnsi="ＭＳ 明朝" w:cs="ＭＳ 明朝"/>
    </w:rPr>
  </w:style>
  <w:style w:type="character" w:customStyle="1" w:styleId="a6">
    <w:name w:val="結語 (文字)"/>
    <w:basedOn w:val="a0"/>
    <w:link w:val="a5"/>
    <w:uiPriority w:val="99"/>
    <w:rsid w:val="00B42BAA"/>
    <w:rPr>
      <w:rFonts w:ascii="ＭＳ 明朝" w:eastAsia="ＭＳ 明朝" w:hAnsi="ＭＳ 明朝" w:cs="ＭＳ 明朝"/>
    </w:rPr>
  </w:style>
  <w:style w:type="table" w:styleId="a7">
    <w:name w:val="Table Grid"/>
    <w:basedOn w:val="a1"/>
    <w:uiPriority w:val="39"/>
    <w:rsid w:val="00B4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1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8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222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22F6"/>
  </w:style>
  <w:style w:type="paragraph" w:styleId="ac">
    <w:name w:val="footer"/>
    <w:basedOn w:val="a"/>
    <w:link w:val="ad"/>
    <w:uiPriority w:val="99"/>
    <w:unhideWhenUsed/>
    <w:rsid w:val="007222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22F6"/>
  </w:style>
  <w:style w:type="paragraph" w:styleId="ae">
    <w:name w:val="List Paragraph"/>
    <w:basedOn w:val="a"/>
    <w:uiPriority w:val="34"/>
    <w:qFormat/>
    <w:rsid w:val="007222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kamimoto tsutomu</dc:creator>
  <cp:lastModifiedBy>user</cp:lastModifiedBy>
  <cp:revision>16</cp:revision>
  <cp:lastPrinted>2022-08-31T00:55:00Z</cp:lastPrinted>
  <dcterms:created xsi:type="dcterms:W3CDTF">2018-10-05T01:56:00Z</dcterms:created>
  <dcterms:modified xsi:type="dcterms:W3CDTF">2022-08-31T01:03:00Z</dcterms:modified>
</cp:coreProperties>
</file>