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61" w:rsidRDefault="00A140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842B8E" wp14:editId="7887CEE2">
                <wp:simplePos x="0" y="0"/>
                <wp:positionH relativeFrom="margin">
                  <wp:posOffset>4600575</wp:posOffset>
                </wp:positionH>
                <wp:positionV relativeFrom="paragraph">
                  <wp:posOffset>0</wp:posOffset>
                </wp:positionV>
                <wp:extent cx="1333500" cy="1404620"/>
                <wp:effectExtent l="0" t="0" r="19050" b="2476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861" w:rsidRPr="00C80C73" w:rsidRDefault="001A5861" w:rsidP="001A5861">
                            <w:pPr>
                              <w:spacing w:line="0" w:lineRule="atLeast"/>
                              <w:jc w:val="center"/>
                              <w:rPr>
                                <w:rFonts w:ascii="たぬき油性マジック" w:eastAsia="たぬき油性マジック" w:hAnsi="たぬき油性マジック"/>
                              </w:rPr>
                            </w:pPr>
                            <w:r w:rsidRPr="00C80C73">
                              <w:rPr>
                                <w:rFonts w:ascii="たぬき油性マジック" w:eastAsia="たぬき油性マジック" w:hAnsi="たぬき油性マジック" w:hint="eastAsia"/>
                              </w:rPr>
                              <w:t>羽地中学校</w:t>
                            </w:r>
                            <w:r w:rsidRPr="00C80C73">
                              <w:rPr>
                                <w:rFonts w:ascii="たぬき油性マジック" w:eastAsia="たぬき油性マジック" w:hAnsi="たぬき油性マジック"/>
                              </w:rPr>
                              <w:t>保健室</w:t>
                            </w:r>
                          </w:p>
                          <w:p w:rsidR="001A5861" w:rsidRPr="00C80C73" w:rsidRDefault="001A5861" w:rsidP="001A5861">
                            <w:pPr>
                              <w:spacing w:line="0" w:lineRule="atLeast"/>
                              <w:jc w:val="center"/>
                              <w:rPr>
                                <w:rFonts w:ascii="たぬき油性マジック" w:eastAsia="たぬき油性マジック" w:hAnsi="たぬき油性マジック"/>
                              </w:rPr>
                            </w:pPr>
                            <w:r w:rsidRPr="00C80C73">
                              <w:rPr>
                                <w:rFonts w:ascii="たぬき油性マジック" w:eastAsia="たぬき油性マジック" w:hAnsi="たぬき油性マジック" w:hint="eastAsia"/>
                              </w:rPr>
                              <w:t>2018</w:t>
                            </w:r>
                            <w:r w:rsidRPr="00C80C73">
                              <w:rPr>
                                <w:rFonts w:ascii="たぬき油性マジック" w:eastAsia="たぬき油性マジック" w:hAnsi="たぬき油性マジック"/>
                              </w:rPr>
                              <w:t>/４/24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842B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25pt;margin-top:0;width:1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5yUQIAAGgEAAAOAAAAZHJzL2Uyb0RvYy54bWysVM2O0zAQviPxDpbvNEm33Z9o09WySxHS&#10;LiAtPIDrOI2F4zG226QctxLiIXgFxJnnyYswdrqlLBIHRA6Wx+P5PPN9Mzm/6BpF1sI6Cbqg2Sil&#10;RGgOpdTLgr5/N392SonzTJdMgRYF3QhHL2ZPn5y3JhdjqEGVwhIE0S5vTUFr702eJI7XomFuBEZo&#10;dFZgG+bRtMuktKxF9EYl4zQ9TlqwpbHAhXN4ej046SziV5Xg/k1VOeGJKijm5uNq47oIazI7Z/nS&#10;MlNLvkuD/UMWDZMaH91DXTPPyMrKP6AayS04qPyIQ5NAVUkuYg1YTZY+quauZkbEWpAcZ/Y0uf8H&#10;y1+v31oiy4KOsxNKNGtQpH77ub//1t//6LdfSL/92m+3/f13tMk4ENYal2PcncFI3z2HDoWPxTtz&#10;A/yDIxquaqaX4tJaaGvBSkw4C5HJQeiA4wLIor2FEt9lKw8RqKtsE9hEfgiio3CbvVii84SHJ4+O&#10;jqYpujj6skk6OR5HOROWP4Qb6/xLAQ0Jm4Ja7IYIz9Y3zod0WP5wJbzmQMlyLpWKhl0urpQla4ad&#10;M49frODRNaVJW9Cz6Xg6MPAbxMbtEbBlS2gpUcx5PPwbZCM9joSSTUFP0/ANTRp4fKHL2LCeSTXs&#10;sQSld8QGLgdWfbfodkItoNwgxRaG1sdRxU0N9hMlLbZ9Qd3HFbMCM3ulUaazbDIJcxKNyfQEOSX2&#10;0LM49DDNEaqgnpJhe+XjbEUCzSXKOZeR6KD7kMkuV2znyP9u9MK8HNrx1q8fxOwnAAAA//8DAFBL&#10;AwQUAAYACAAAACEAojsL890AAAAIAQAADwAAAGRycy9kb3ducmV2LnhtbEyPzU7DMBCE70i8g7VI&#10;3KhT89eGOFUJ6oVbE6SImxubJEq8jmy3DW/P9kSPoxnNfJNtZjuyk/GhdyhhuUiAGWyc7rGV8FXt&#10;HlbAQlSo1ejQSPg1ATb57U2mUu3OuDenMraMSjCkSkIX45RyHprOWBUWbjJI3o/zVkWSvuXaqzOV&#10;25GLJHnhVvVIC52aTNGZZiiPVkJRfb/7rRiGer8Thf8o68+K11Le383bN2DRzPE/DBd8QoecmA7u&#10;iDqwUcKreHqmqAR6RPb68SIPEoRYCuB5xq8P5H8AAAD//wMAUEsBAi0AFAAGAAgAAAAhALaDOJL+&#10;AAAA4QEAABMAAAAAAAAAAAAAAAAAAAAAAFtDb250ZW50X1R5cGVzXS54bWxQSwECLQAUAAYACAAA&#10;ACEAOP0h/9YAAACUAQAACwAAAAAAAAAAAAAAAAAvAQAAX3JlbHMvLnJlbHNQSwECLQAUAAYACAAA&#10;ACEANDKOclECAABoBAAADgAAAAAAAAAAAAAAAAAuAgAAZHJzL2Uyb0RvYy54bWxQSwECLQAUAAYA&#10;CAAAACEAojsL890AAAAIAQAADwAAAAAAAAAAAAAAAACrBAAAZHJzL2Rvd25yZXYueG1sUEsFBgAA&#10;AAAEAAQA8wAAALUFAAAAAA==&#10;" strokecolor="window">
                <v:textbox style="mso-fit-shape-to-text:t">
                  <w:txbxContent>
                    <w:p w:rsidR="001A5861" w:rsidRPr="00C80C73" w:rsidRDefault="001A5861" w:rsidP="001A5861">
                      <w:pPr>
                        <w:spacing w:line="0" w:lineRule="atLeast"/>
                        <w:jc w:val="center"/>
                        <w:rPr>
                          <w:rFonts w:ascii="たぬき油性マジック" w:eastAsia="たぬき油性マジック" w:hAnsi="たぬき油性マジック"/>
                        </w:rPr>
                      </w:pPr>
                      <w:r w:rsidRPr="00C80C73">
                        <w:rPr>
                          <w:rFonts w:ascii="たぬき油性マジック" w:eastAsia="たぬき油性マジック" w:hAnsi="たぬき油性マジック" w:hint="eastAsia"/>
                        </w:rPr>
                        <w:t>羽地中学校</w:t>
                      </w:r>
                      <w:r w:rsidRPr="00C80C73">
                        <w:rPr>
                          <w:rFonts w:ascii="たぬき油性マジック" w:eastAsia="たぬき油性マジック" w:hAnsi="たぬき油性マジック"/>
                        </w:rPr>
                        <w:t>保健室</w:t>
                      </w:r>
                    </w:p>
                    <w:p w:rsidR="001A5861" w:rsidRPr="00C80C73" w:rsidRDefault="001A5861" w:rsidP="001A5861">
                      <w:pPr>
                        <w:spacing w:line="0" w:lineRule="atLeast"/>
                        <w:jc w:val="center"/>
                        <w:rPr>
                          <w:rFonts w:ascii="たぬき油性マジック" w:eastAsia="たぬき油性マジック" w:hAnsi="たぬき油性マジック"/>
                        </w:rPr>
                      </w:pPr>
                      <w:r w:rsidRPr="00C80C73">
                        <w:rPr>
                          <w:rFonts w:ascii="たぬき油性マジック" w:eastAsia="たぬき油性マジック" w:hAnsi="たぬき油性マジック" w:hint="eastAsia"/>
                        </w:rPr>
                        <w:t>2018</w:t>
                      </w:r>
                      <w:r w:rsidRPr="00C80C73">
                        <w:rPr>
                          <w:rFonts w:ascii="たぬき油性マジック" w:eastAsia="たぬき油性マジック" w:hAnsi="たぬき油性マジック"/>
                        </w:rPr>
                        <w:t>/４/24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8AE50" wp14:editId="06E3F06F">
                <wp:simplePos x="0" y="0"/>
                <wp:positionH relativeFrom="margin">
                  <wp:posOffset>1910715</wp:posOffset>
                </wp:positionH>
                <wp:positionV relativeFrom="paragraph">
                  <wp:posOffset>-172085</wp:posOffset>
                </wp:positionV>
                <wp:extent cx="1828800" cy="182880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A5861" w:rsidRPr="00440780" w:rsidRDefault="001A5861" w:rsidP="001A5861">
                            <w:pPr>
                              <w:spacing w:line="0" w:lineRule="atLeast"/>
                              <w:jc w:val="center"/>
                              <w:rPr>
                                <w:rFonts w:ascii="たぬき油性マジック" w:eastAsia="たぬき油性マジック" w:hAnsi="たぬき油性マジック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0780">
                              <w:rPr>
                                <w:rFonts w:ascii="たぬき油性マジック" w:eastAsia="たぬき油性マジック" w:hAnsi="たぬき油性マジック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保健だより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79170" id="テキスト ボックス 1" o:spid="_x0000_s1027" type="#_x0000_t202" style="position:absolute;left:0;text-align:left;margin-left:150.45pt;margin-top:-13.5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/SDPwIAAF0EAAAOAAAAZHJzL2Uyb0RvYy54bWysVMuK2zAU3Rf6D0L7xknoI2PiDOkMKYUw&#10;M5Aps1ZkOTbYkpCU2OkygdKP6C+Urvs9/pEeyc5MOu2qdCNf3fc958rTy6YqyU4YWyiZ0NFgSImQ&#10;XKWF3CT00/3i1YQS65hMWamkSOheWHo5e/liWutYjFWuylQYgiTSxrVOaO6cjqPI8lxUzA6UFhLG&#10;TJmKOVzNJkoNq5G9KqPxcPg2qpVJtVFcWAvtdWeks5A/ywR3t1lmhSNlQtGbC6cJ59qf0WzK4o1h&#10;Oi943wb7hy4qVkgUfUx1zRwjW1P8kaoquFFWZW7AVRWpLCu4CDNgmtHw2TSrnGkRZgE4Vj/CZP9f&#10;Wn6zuzOkSMEdJZJVoKg9fmkP39vDz/b4lbTHb+3x2B5+4E5GHq5a2xhRK40417xXjQ/t9RZKj0KT&#10;mcp/MR+BHcDvH8EWjSPcB03Gk8kQJg7b6YI80VO4NtZ9EKoiXkioAZsBZLZbWte5nlx8NakWRVlC&#10;z+JS/qZATq+JfO9dj15yzbrpR+/7X6t0j7GM6vbEar4oUHrJrLtjBouBdrHs7hZHVqo6oaqXKMmV&#10;+fw3vfcHX7BSUmPREirxEigpP0rw+O71+OIN9jJcJpMLFDDnhvWZQW6rK4U9BlPoLIje3ZUnMTOq&#10;esB7mPuKMDHJUTeh7iReuW718Z64mM+DE/ZQM7eUK819ao+bB/W+eWBG98g7kHajTuvI4mcEdL4+&#10;0ur51oGGwI7HuEO0hx47HPjt35t/JOf34PX0V5j9AgAA//8DAFBLAwQUAAYACAAAACEAQzVaMuIA&#10;AAALAQAADwAAAGRycy9kb3ducmV2LnhtbEyPy07DMBBF90j8gzVIbFBrN6htCHEqoLwWSIWGD3CT&#10;IYmIx5HttoGvZ1jBcuYe3TmTr0bbiwP60DnSMJsqEEiVqztqNLyXD5MURIiGatM7Qg1fGGBVnJ7k&#10;Jqvdkd7wsI2N4BIKmdHQxjhkUoaqRWvC1A1InH04b03k0Tey9ubI5baXiVILaU1HfKE1A961WH1u&#10;91bD0/1r6svwPH95TOI3bty6vL1Ya31+Nt5cg4g4xj8YfvVZHQp22rk91UH0Gi6VumJUwyRZzkAw&#10;MU9T3uw0JAuOZJHL/z8UPwAAAP//AwBQSwECLQAUAAYACAAAACEAtoM4kv4AAADhAQAAEwAAAAAA&#10;AAAAAAAAAAAAAAAAW0NvbnRlbnRfVHlwZXNdLnhtbFBLAQItABQABgAIAAAAIQA4/SH/1gAAAJQB&#10;AAALAAAAAAAAAAAAAAAAAC8BAABfcmVscy8ucmVsc1BLAQItABQABgAIAAAAIQB5B/SDPwIAAF0E&#10;AAAOAAAAAAAAAAAAAAAAAC4CAABkcnMvZTJvRG9jLnhtbFBLAQItABQABgAIAAAAIQBDNVoy4gAA&#10;AAsBAAAPAAAAAAAAAAAAAAAAAJkEAABkcnMvZG93bnJldi54bWxQSwUGAAAAAAQABADzAAAAqAUA&#10;AAAA&#10;" filled="f" stroked="f">
                <v:textbox style="mso-fit-shape-to-text:t" inset="5.85pt,.7pt,5.85pt,.7pt">
                  <w:txbxContent>
                    <w:p w:rsidR="001A5861" w:rsidRPr="00440780" w:rsidRDefault="001A5861" w:rsidP="001A5861">
                      <w:pPr>
                        <w:spacing w:line="0" w:lineRule="atLeast"/>
                        <w:jc w:val="center"/>
                        <w:rPr>
                          <w:rFonts w:ascii="たぬき油性マジック" w:eastAsia="たぬき油性マジック" w:hAnsi="たぬき油性マジック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0780">
                        <w:rPr>
                          <w:rFonts w:ascii="たぬき油性マジック" w:eastAsia="たぬき油性マジック" w:hAnsi="たぬき油性マジック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保健だより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5861" w:rsidRDefault="001A5861" w:rsidP="001A5861">
      <w:pPr>
        <w:spacing w:line="0" w:lineRule="atLeast"/>
        <w:rPr>
          <w:rFonts w:ascii="07やさしさゴシック手書き" w:eastAsia="07やさしさゴシック手書き" w:hAnsi="07やさしさゴシック手書き" w:hint="eastAsia"/>
        </w:rPr>
      </w:pPr>
    </w:p>
    <w:p w:rsidR="00DD1398" w:rsidRDefault="001A5861" w:rsidP="001A5861">
      <w:pPr>
        <w:spacing w:line="0" w:lineRule="atLeast"/>
        <w:rPr>
          <w:rFonts w:ascii="07やさしさゴシック手書き" w:eastAsia="07やさしさゴシック手書き" w:hAnsi="07やさしさゴシック手書き"/>
        </w:rPr>
      </w:pPr>
      <w:r>
        <w:rPr>
          <w:rFonts w:ascii="07やさしさゴシック手書き" w:eastAsia="07やさしさゴシック手書き" w:hAnsi="07やさしさゴシック手書き" w:hint="eastAsia"/>
        </w:rPr>
        <w:t xml:space="preserve">　＃２０１９ </w:t>
      </w:r>
      <w:r>
        <w:rPr>
          <w:rFonts w:ascii="07やさしさゴシック手書き" w:eastAsia="07やさしさゴシック手書き" w:hAnsi="07やさしさゴシック手書き"/>
        </w:rPr>
        <w:t>#</w:t>
      </w:r>
      <w:r>
        <w:rPr>
          <w:rFonts w:ascii="07やさしさゴシック手書き" w:eastAsia="07やさしさゴシック手書き" w:hAnsi="07やさしさゴシック手書き" w:hint="eastAsia"/>
        </w:rPr>
        <w:t>いのしし年 ＃あけましておめでとうございます ＃今年も</w:t>
      </w:r>
      <w:r w:rsidR="00DD1398">
        <w:rPr>
          <w:rFonts w:ascii="07やさしさゴシック手書き" w:eastAsia="07やさしさゴシック手書き" w:hAnsi="07やさしさゴシック手書き" w:hint="eastAsia"/>
        </w:rPr>
        <w:t xml:space="preserve">　　　</w:t>
      </w:r>
    </w:p>
    <w:p w:rsidR="001A5861" w:rsidRDefault="001A5861" w:rsidP="00DD1398">
      <w:pPr>
        <w:spacing w:line="0" w:lineRule="atLeast"/>
        <w:ind w:firstLineChars="200" w:firstLine="420"/>
        <w:rPr>
          <w:rFonts w:ascii="07やさしさゴシック手書き" w:eastAsia="07やさしさゴシック手書き" w:hAnsi="07やさしさゴシック手書き"/>
        </w:rPr>
      </w:pPr>
      <w:r>
        <w:rPr>
          <w:rFonts w:ascii="07やさしさゴシック手書き" w:eastAsia="07やさしさゴシック手書き" w:hAnsi="07やさしさゴシック手書き" w:hint="eastAsia"/>
        </w:rPr>
        <w:t>すてきな1年になりますように ＃今年も健康第１で!!</w:t>
      </w:r>
    </w:p>
    <w:p w:rsidR="00D233A8" w:rsidRDefault="000B30D6" w:rsidP="001A5861">
      <w:pPr>
        <w:spacing w:line="0" w:lineRule="atLeast"/>
        <w:rPr>
          <w:rFonts w:ascii="07やさしさゴシック手書き" w:eastAsia="07やさしさゴシック手書き" w:hAnsi="07やさしさゴシック手書き"/>
        </w:rPr>
      </w:pPr>
      <w:r>
        <w:rPr>
          <w:rFonts w:ascii="07やさしさゴシック手書き" w:eastAsia="07やさしさゴシック手書き" w:hAnsi="07やさしさゴシック手書き"/>
          <w:noProof/>
        </w:rPr>
        <w:drawing>
          <wp:anchor distT="0" distB="0" distL="114300" distR="114300" simplePos="0" relativeHeight="251657214" behindDoc="0" locked="0" layoutInCell="1" allowOverlap="1" wp14:anchorId="6CCE5861" wp14:editId="43216F15">
            <wp:simplePos x="0" y="0"/>
            <wp:positionH relativeFrom="margin">
              <wp:posOffset>1560830</wp:posOffset>
            </wp:positionH>
            <wp:positionV relativeFrom="paragraph">
              <wp:posOffset>5715</wp:posOffset>
            </wp:positionV>
            <wp:extent cx="2716065" cy="2657475"/>
            <wp:effectExtent l="0" t="0" r="8255" b="0"/>
            <wp:wrapNone/>
            <wp:docPr id="9" name="図 9" descr="C:\Users\15CH-601-003\Desktop\kisetu_06_20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5CH-601-003\Desktop\kisetu_06_2014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06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1D3CDF8" wp14:editId="65919DAD">
            <wp:simplePos x="0" y="0"/>
            <wp:positionH relativeFrom="margin">
              <wp:posOffset>4281170</wp:posOffset>
            </wp:positionH>
            <wp:positionV relativeFrom="paragraph">
              <wp:posOffset>53975</wp:posOffset>
            </wp:positionV>
            <wp:extent cx="2162175" cy="4000398"/>
            <wp:effectExtent l="0" t="0" r="0" b="635"/>
            <wp:wrapNone/>
            <wp:docPr id="5" name="図 5" descr="C:\Users\15CH-601-003\AppData\Local\Microsoft\Windows\Temporary Internet Files\Content.Word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5CH-601-003\AppData\Local\Microsoft\Windows\Temporary Internet Files\Content.Word\img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00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39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B7FC1E" wp14:editId="694FF2F9">
                <wp:simplePos x="0" y="0"/>
                <wp:positionH relativeFrom="margin">
                  <wp:posOffset>-196850</wp:posOffset>
                </wp:positionH>
                <wp:positionV relativeFrom="paragraph">
                  <wp:posOffset>117475</wp:posOffset>
                </wp:positionV>
                <wp:extent cx="1800225" cy="11525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5" w:rsidRPr="00211DD5" w:rsidRDefault="00211DD5" w:rsidP="00211DD5">
                            <w:pPr>
                              <w:spacing w:line="0" w:lineRule="atLeast"/>
                              <w:jc w:val="left"/>
                              <w:rPr>
                                <w:rFonts w:ascii="たぬき油性マジック" w:eastAsia="たぬき油性マジック" w:hAnsi="たぬき油性マジック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DD5">
                              <w:rPr>
                                <w:rFonts w:ascii="たぬき油性マジック" w:eastAsia="たぬき油性マジック" w:hAnsi="たぬき油性マジック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新学期</w:t>
                            </w:r>
                            <w:r w:rsidRPr="00211DD5">
                              <w:rPr>
                                <w:rFonts w:ascii="たぬき油性マジック" w:eastAsia="たぬき油性マジック" w:hAnsi="たぬき油性マジック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:rsidR="00211DD5" w:rsidRPr="00211DD5" w:rsidRDefault="00211DD5" w:rsidP="00211DD5">
                            <w:pPr>
                              <w:spacing w:line="0" w:lineRule="atLeast"/>
                              <w:jc w:val="left"/>
                              <w:rPr>
                                <w:rFonts w:ascii="たぬき油性マジック" w:eastAsia="たぬき油性マジック" w:hAnsi="たぬき油性マジック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DD5">
                              <w:rPr>
                                <w:rFonts w:ascii="たぬき油性マジック" w:eastAsia="たぬき油性マジック" w:hAnsi="たぬき油性マジック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生活</w:t>
                            </w:r>
                            <w:r w:rsidRPr="00211DD5">
                              <w:rPr>
                                <w:rFonts w:ascii="たぬき油性マジック" w:eastAsia="たぬき油性マジック" w:hAnsi="たぬき油性マジック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リズムを整えよう</w:t>
                            </w:r>
                            <w:r w:rsidRPr="00211DD5">
                              <w:rPr>
                                <mc:AlternateContent>
                                  <mc:Choice Requires="w16se">
                                    <w:rFonts w:ascii="たぬき油性マジック" w:eastAsia="たぬき油性マジック" w:hAnsi="たぬき油性マジック" w:hint="eastAsia"/>
                                  </mc:Choice>
                                  <mc:Fallback>
                                    <w:rFonts w:ascii="游明朝" w:eastAsia="游明朝" w:hAnsi="游明朝" w:cs="游明朝" w:hint="eastAsia"/>
                                  </mc:Fallback>
                                </mc:AlternateContent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mc:AlternateContent>
                                <mc:Choice Requires="w16se">
                                  <w16se:symEx w16se:font="游明朝" w16se:char="266A"/>
                                </mc:Choice>
                                <mc:Fallback>
                                  <w:t>♪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7FC1E" id="テキスト ボックス 7" o:spid="_x0000_s1028" type="#_x0000_t202" style="position:absolute;left:0;text-align:left;margin-left:-15.5pt;margin-top:9.25pt;width:141.75pt;height:90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82oSAIAAF8EAAAOAAAAZHJzL2Uyb0RvYy54bWysVM2K2zAQvhf6DkL3xo7pNlkTZ0l3SSmE&#10;3YVs2bMiy7HB1qiSEjs9JlD2IfoKpec+j1+kIznOptueSgkoo5nR/HzfjCdXTVWSrdCmAJnQ4SCk&#10;REgOaSHXCf30MH8zpsRYJlNWghQJ3QlDr6avX01qFYsIcihToQkGkSauVUJza1UcBIbnomJmAEpI&#10;NGagK2bxqtdBqlmN0asyiMLwXVCDTpUGLoxB7U1npFMfP8sEt3dZZoQlZUKxNutP7c+VO4PphMVr&#10;zVRe8GMZ7B+qqFghMekp1A2zjGx08UeoquAaDGR2wKEKIMsKLnwP2M0wfNHNMmdK+F4QHKNOMJn/&#10;F5bfbu81KdKEjiiRrEKK2sPXdv+93f9sD0+kPXxrD4d2/wPvZOTgqpWJ8dVS4TvbvIcGae/1BpUO&#10;hSbTlfvH/gjaEfjdCWzRWMLdo3EYRtEFJRxtw+FFhD8XJ3h+rrSxHwRUxAkJ1cimB5ltF8Z2rr2L&#10;yyZhXpSlZ7SUvykwptMErvauRifZZtX41qO+/hWkO2xLQzcnRvF5gakXzNh7pnEwsBMcdnuHR1ZC&#10;nVA4SpTkoL/8Te/8kS+0UlLjoCXUfN4wLSgpP0pkcvQ2ukQUrL+Mx5eYQp8bVmcGuamuASd5iEul&#10;uBeduy17MdNQPeJGzFxONDHJMXNCbS9e2274caO4mM28E06iYnYhl4q70A45B+tD88i0OmJvkbZb&#10;6AeSxS8o6Hw7zGcbC1nh+XEod5gewccp9gwfN86tyfndez1/F6a/AAAA//8DAFBLAwQUAAYACAAA&#10;ACEAUD7SP98AAAAKAQAADwAAAGRycy9kb3ducmV2LnhtbEyPQUvDQBCF74L/YRnBW7vbSEKJ2ZRU&#10;UMGLbRXxuMmOSTA7G7LbNvrrHU96e8N7vPlesZndIE44hd6ThtVSgUBqvO2p1fD6cr9YgwjRkDWD&#10;J9TwhQE25eVFYXLrz7TH0yG2gkso5EZDF+OYSxmaDp0JSz8isffhJ2cin1Mr7WTOXO4GmSiVSWd6&#10;4g+dGfGuw+bzcHQavvtQPe6et7Hepu8PaveUhbcq0/r6aq5uQUSc418YfvEZHUpmqv2RbBCDhsXN&#10;irdENtYpCA4kacKiZqGUAlkW8v+E8gcAAP//AwBQSwECLQAUAAYACAAAACEAtoM4kv4AAADhAQAA&#10;EwAAAAAAAAAAAAAAAAAAAAAAW0NvbnRlbnRfVHlwZXNdLnhtbFBLAQItABQABgAIAAAAIQA4/SH/&#10;1gAAAJQBAAALAAAAAAAAAAAAAAAAAC8BAABfcmVscy8ucmVsc1BLAQItABQABgAIAAAAIQDs382o&#10;SAIAAF8EAAAOAAAAAAAAAAAAAAAAAC4CAABkcnMvZTJvRG9jLnhtbFBLAQItABQABgAIAAAAIQBQ&#10;PtI/3wAAAAoBAAAPAAAAAAAAAAAAAAAAAKIEAABkcnMvZG93bnJldi54bWxQSwUGAAAAAAQABADz&#10;AAAArgUAAAAA&#10;" filled="f" stroked="f">
                <v:textbox inset="5.85pt,.7pt,5.85pt,.7pt">
                  <w:txbxContent>
                    <w:p w:rsidR="00211DD5" w:rsidRPr="00211DD5" w:rsidRDefault="00211DD5" w:rsidP="00211DD5">
                      <w:pPr>
                        <w:spacing w:line="0" w:lineRule="atLeast"/>
                        <w:jc w:val="left"/>
                        <w:rPr>
                          <w:rFonts w:ascii="たぬき油性マジック" w:eastAsia="たぬき油性マジック" w:hAnsi="たぬき油性マジック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1DD5">
                        <w:rPr>
                          <w:rFonts w:ascii="たぬき油性マジック" w:eastAsia="たぬき油性マジック" w:hAnsi="たぬき油性マジック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新学期</w:t>
                      </w:r>
                      <w:r w:rsidRPr="00211DD5">
                        <w:rPr>
                          <w:rFonts w:ascii="たぬき油性マジック" w:eastAsia="たぬき油性マジック" w:hAnsi="たぬき油性マジック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:rsidR="00211DD5" w:rsidRPr="00211DD5" w:rsidRDefault="00211DD5" w:rsidP="00211DD5">
                      <w:pPr>
                        <w:spacing w:line="0" w:lineRule="atLeast"/>
                        <w:jc w:val="left"/>
                        <w:rPr>
                          <w:rFonts w:ascii="たぬき油性マジック" w:eastAsia="たぬき油性マジック" w:hAnsi="たぬき油性マジック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1DD5">
                        <w:rPr>
                          <w:rFonts w:ascii="たぬき油性マジック" w:eastAsia="たぬき油性マジック" w:hAnsi="たぬき油性マジック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生活</w:t>
                      </w:r>
                      <w:r w:rsidRPr="00211DD5">
                        <w:rPr>
                          <w:rFonts w:ascii="たぬき油性マジック" w:eastAsia="たぬき油性マジック" w:hAnsi="たぬき油性マジック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リズムを整えよう</w:t>
                      </w:r>
                      <w:r w:rsidRPr="00211DD5">
                        <w:rPr>
                          <mc:AlternateContent>
                            <mc:Choice Requires="w16se">
                              <w:rFonts w:ascii="たぬき油性マジック" w:eastAsia="たぬき油性マジック" w:hAnsi="たぬき油性マジック" w:hint="eastAsia"/>
                            </mc:Choice>
                            <mc:Fallback>
                              <w:rFonts w:ascii="游明朝" w:eastAsia="游明朝" w:hAnsi="游明朝" w:cs="游明朝" w:hint="eastAsia"/>
                            </mc:Fallback>
                          </mc:AlternateContent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mc:AlternateContent>
                          <mc:Choice Requires="w16se">
                            <w16se:symEx w16se:font="游明朝" w16se:char="266A"/>
                          </mc:Choice>
                          <mc:Fallback>
                            <w:t>♪</w:t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F2F">
        <w:rPr>
          <w:rFonts w:ascii="07やさしさゴシック手書き" w:eastAsia="07やさしさゴシック手書き" w:hAnsi="07やさしさゴシック手書き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7CADF2" wp14:editId="4229F16F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7435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1A755"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pt" to="452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li3AEAAN8DAAAOAAAAZHJzL2Uyb0RvYy54bWysU8uu0zAQ3SPxD5b3NGmhXBQ1vYtbwQZB&#10;xeMDfJ1xY+GXbNOk27LmB+AjWIDEko/p4v4GYyfNRYAQQmwmfpxzZs54srrstSJ78EFaU9P5rKQE&#10;DLeNNLuavn71+N4jSkJkpmHKGqjpAQK9XN+9s+pcBQvbWtWAJyhiQtW5mrYxuqooAm9BszCzDgxe&#10;Cus1i7j1u6LxrEN1rYpFWT4sOusb5y2HEPB0M1zSddYXAnh8LkSASFRNsbaYo8/xOsVivWLVzjPX&#10;Sj6Wwf6hCs2kwaST1IZFRt56+YuUltzbYEWccasLK4TkkD2gm3n5k5uXLXOQvWBzgpvaFP6fLH+2&#10;33oim5ouKDFM4xPdfPxy8/XD6fj59O796fjpdPxGFqlPnQsVwq/M1o+74LY+me6F1+mLdkife3uY&#10;egt9JBwPlxcP7i8vlpTw811xS3Q+xCdgNUmLmippkm1Wsf3TEDEZQs+QdKxMiulkw0JL9gwft8HV&#10;xsZUKKITokgFDyXmVTwoGNgvQKBlLGqes+RhgyvlR6U380kFkYkipFITqfwzacQmGuQB/FvihM4Z&#10;rYkTUUtj/e+yxv5cqhjwZ9eD12T72jaH/GC5HThFuT/jxKcx/XGf6bf/5fo7AAAA//8DAFBLAwQU&#10;AAYACAAAACEATMVTOtoAAAAEAQAADwAAAGRycy9kb3ducmV2LnhtbEyPwU7DMBBE70j8g7VIXBC1&#10;qSCUEKdCSFBx6IGWD3DjJY4aryPbTcLfs3CB02g0q5m31Xr2vRgxpi6QhpuFAoHUBNtRq+Fj/3K9&#10;ApGyIWv6QKjhCxOs6/OzypQ2TPSO4y63gksolUaDy3kopUyNQ2/SIgxInH2G6E1mG1tpo5m43Pdy&#10;qVQhvemIF5wZ8Nlhc9ydvIaVenu96ty+iMfNVNBmez81Y9T68mJ+egSRcc5/x/CDz+hQM9MhnMgm&#10;0WvgR7KGJQuHD+r2DsTh18u6kv/h628AAAD//wMAUEsBAi0AFAAGAAgAAAAhALaDOJL+AAAA4QEA&#10;ABMAAAAAAAAAAAAAAAAAAAAAAFtDb250ZW50X1R5cGVzXS54bWxQSwECLQAUAAYACAAAACEAOP0h&#10;/9YAAACUAQAACwAAAAAAAAAAAAAAAAAvAQAAX3JlbHMvLnJlbHNQSwECLQAUAAYACAAAACEARaAJ&#10;YtwBAADfAwAADgAAAAAAAAAAAAAAAAAuAgAAZHJzL2Uyb0RvYy54bWxQSwECLQAUAAYACAAAACEA&#10;TMVTOtoAAAAEAQAADwAAAAAAAAAAAAAAAAA2BAAAZHJzL2Rvd25yZXYueG1sUEsFBgAAAAAEAAQA&#10;8wAAAD0FAAAAAA==&#10;" strokecolor="black [3200]" strokeweight=".5pt">
                <v:stroke dashstyle="dashDot" joinstyle="miter"/>
                <w10:wrap anchorx="margin"/>
              </v:line>
            </w:pict>
          </mc:Fallback>
        </mc:AlternateContent>
      </w:r>
    </w:p>
    <w:p w:rsidR="00D233A8" w:rsidRPr="00D233A8" w:rsidRDefault="00D233A8" w:rsidP="00D233A8">
      <w:pPr>
        <w:rPr>
          <w:rFonts w:ascii="07やさしさゴシック手書き" w:eastAsia="07やさしさゴシック手書き" w:hAnsi="07やさしさゴシック手書き"/>
        </w:rPr>
      </w:pPr>
    </w:p>
    <w:p w:rsidR="00D233A8" w:rsidRPr="00D233A8" w:rsidRDefault="00D233A8" w:rsidP="00D233A8">
      <w:pPr>
        <w:rPr>
          <w:rFonts w:ascii="07やさしさゴシック手書き" w:eastAsia="07やさしさゴシック手書き" w:hAnsi="07やさしさゴシック手書き"/>
        </w:rPr>
      </w:pPr>
    </w:p>
    <w:p w:rsidR="00D233A8" w:rsidRPr="00D233A8" w:rsidRDefault="00DD1398" w:rsidP="00E45103">
      <w:pPr>
        <w:tabs>
          <w:tab w:val="left" w:pos="7065"/>
        </w:tabs>
        <w:rPr>
          <w:rFonts w:ascii="07やさしさゴシック手書き" w:eastAsia="07やさしさゴシック手書き" w:hAnsi="07やさしさゴシック手書き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E2004F7" wp14:editId="0D6B692D">
            <wp:simplePos x="0" y="0"/>
            <wp:positionH relativeFrom="margin">
              <wp:posOffset>-333375</wp:posOffset>
            </wp:positionH>
            <wp:positionV relativeFrom="paragraph">
              <wp:posOffset>148590</wp:posOffset>
            </wp:positionV>
            <wp:extent cx="1778414" cy="1285240"/>
            <wp:effectExtent l="0" t="0" r="0" b="0"/>
            <wp:wrapNone/>
            <wp:docPr id="4" name="図 4" descr="C:\Users\15CH-601-003\AppData\Local\Microsoft\Windows\Temporary Internet Files\Content.Word\img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5CH-601-003\AppData\Local\Microsoft\Windows\Temporary Internet Files\Content.Word\img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14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103">
        <w:rPr>
          <w:rFonts w:ascii="07やさしさゴシック手書き" w:eastAsia="07やさしさゴシック手書き" w:hAnsi="07やさしさゴシック手書き"/>
        </w:rPr>
        <w:tab/>
      </w:r>
    </w:p>
    <w:p w:rsidR="00D233A8" w:rsidRPr="00D233A8" w:rsidRDefault="00D233A8" w:rsidP="00D233A8">
      <w:pPr>
        <w:rPr>
          <w:rFonts w:ascii="07やさしさゴシック手書き" w:eastAsia="07やさしさゴシック手書き" w:hAnsi="07やさしさゴシック手書き"/>
        </w:rPr>
      </w:pPr>
    </w:p>
    <w:p w:rsidR="00D233A8" w:rsidRPr="00D233A8" w:rsidRDefault="00D233A8" w:rsidP="00D233A8">
      <w:pPr>
        <w:rPr>
          <w:rFonts w:ascii="07やさしさゴシック手書き" w:eastAsia="07やさしさゴシック手書き" w:hAnsi="07やさしさゴシック手書き"/>
        </w:rPr>
      </w:pPr>
    </w:p>
    <w:p w:rsidR="00D233A8" w:rsidRPr="00D233A8" w:rsidRDefault="00DD1398" w:rsidP="00D233A8">
      <w:pPr>
        <w:rPr>
          <w:rFonts w:ascii="07やさしさゴシック手書き" w:eastAsia="07やさしさゴシック手書き" w:hAnsi="07やさしさゴシック手書き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D0F81D" wp14:editId="51CB212A">
                <wp:simplePos x="0" y="0"/>
                <wp:positionH relativeFrom="margin">
                  <wp:posOffset>2209800</wp:posOffset>
                </wp:positionH>
                <wp:positionV relativeFrom="paragraph">
                  <wp:posOffset>358140</wp:posOffset>
                </wp:positionV>
                <wp:extent cx="2011045" cy="1257300"/>
                <wp:effectExtent l="95250" t="0" r="27305" b="1905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045" cy="1257300"/>
                        </a:xfrm>
                        <a:prstGeom prst="wedgeRoundRectCallout">
                          <a:avLst>
                            <a:gd name="adj1" fmla="val -54568"/>
                            <a:gd name="adj2" fmla="val -19000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398" w:rsidRDefault="00DD1398" w:rsidP="00DD1398">
                            <w:pPr>
                              <w:spacing w:line="0" w:lineRule="atLeast"/>
                              <w:jc w:val="left"/>
                              <w:rPr>
                                <w:rFonts w:ascii="たぬき油性マジック" w:eastAsia="たぬき油性マジック" w:hAnsi="たぬき油性マジック"/>
                              </w:rPr>
                            </w:pPr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</w:rPr>
                              <w:t>眠る前に</w:t>
                            </w:r>
                            <w:r>
                              <w:rPr>
                                <w:rFonts w:ascii="たぬき油性マジック" w:eastAsia="たぬき油性マジック" w:hAnsi="たぬき油性マジック"/>
                              </w:rPr>
                              <w:t>飲むと、</w:t>
                            </w:r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</w:rPr>
                              <w:t>リラックス</w:t>
                            </w:r>
                            <w:r>
                              <w:rPr>
                                <w:rFonts w:ascii="たぬき油性マジック" w:eastAsia="たぬき油性マジック" w:hAnsi="たぬき油性マジック"/>
                              </w:rPr>
                              <w:t>効果があり、良質睡眠</w:t>
                            </w:r>
                          </w:p>
                          <w:p w:rsidR="00DD1398" w:rsidRDefault="00DD1398" w:rsidP="00DD1398">
                            <w:pPr>
                              <w:spacing w:line="0" w:lineRule="atLeast"/>
                              <w:jc w:val="left"/>
                              <w:rPr>
                                <w:rFonts w:ascii="たぬき油性マジック" w:eastAsia="たぬき油性マジック" w:hAnsi="たぬき油性マジック"/>
                              </w:rPr>
                            </w:pPr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</w:rPr>
                              <w:t>が</w:t>
                            </w:r>
                            <w:r>
                              <w:rPr>
                                <w:rFonts w:ascii="たぬき油性マジック" w:eastAsia="たぬき油性マジック" w:hAnsi="たぬき油性マジック"/>
                              </w:rPr>
                              <w:t>とれると言われています。なんだか</w:t>
                            </w:r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</w:rPr>
                              <w:t>寝付けな</w:t>
                            </w:r>
                          </w:p>
                          <w:p w:rsidR="000B30D6" w:rsidRPr="00DD1398" w:rsidRDefault="00DD1398" w:rsidP="00DD1398">
                            <w:pPr>
                              <w:spacing w:line="0" w:lineRule="atLeast"/>
                              <w:jc w:val="left"/>
                              <w:rPr>
                                <w:rFonts w:ascii="たぬき油性マジック" w:eastAsia="たぬき油性マジック" w:hAnsi="たぬき油性マジック" w:hint="eastAsia"/>
                              </w:rPr>
                            </w:pPr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</w:rPr>
                              <w:t>い…</w:t>
                            </w:r>
                            <w:r>
                              <w:rPr>
                                <w:rFonts w:ascii="たぬき油性マジック" w:eastAsia="たぬき油性マジック" w:hAnsi="たぬき油性マジック"/>
                              </w:rPr>
                              <w:t>という時には、試してみて</w:t>
                            </w:r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</w:rPr>
                              <w:t>は</w:t>
                            </w:r>
                            <w:r>
                              <w:rPr>
                                <w:rFonts w:ascii="たぬき油性マジック" w:eastAsia="たぬき油性マジック" w:hAnsi="たぬき油性マジック"/>
                              </w:rPr>
                              <w:t>いかがでしょう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0F81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9" type="#_x0000_t62" style="position:absolute;left:0;text-align:left;margin-left:174pt;margin-top:28.2pt;width:158.35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5gi8wIAABcGAAAOAAAAZHJzL2Uyb0RvYy54bWysVE9v0zAUvyPxHSzftyRd223V0qnqNIQ0&#10;bdU2tLPr2G3AsYPtNim3nTghIS4cduPCVxhIfJpRiY/Bs5OmLfSEuDjv5f3/vT8np2Um0JxpkyoZ&#10;42g/xIhJqpJUTmL86vZ87wgjY4lMiFCSxXjBDD7tP392UuQ91lJTJRKmETiRplfkMZ5am/eCwNAp&#10;y4jZVzmTIORKZ8QCqydBokkB3jMRtMKwGxRKJ7lWlBkDf88qIe57/5wzaq84N8wiEWPIzfpX+3fs&#10;3qB/QnoTTfJpSus0yD9kkZFUQtDG1RmxBM10+perLKVaGcXtPlVZoDhPKfM1QDVR+Ec1N1OSM18L&#10;gGPyBibz/9zSy/lIozSB3kUYSZJBj359/fTz8XH58ADE8seX5cdvT/cflu+/P91/RqAFkBW56YHl&#10;TT7SNWeAdPWXXGfuC5Wh0sO8aGBmpUUUfkKlUdjuYERBFrU6hwehb0SwNs+1sS+YypAjYlywZMKu&#10;1Uwm19DRIRFCzazHm8wvjPXAJ3X2JHkNlfBMQB/nRKC9TrvTPaobvaHU2lKKjsMqCWjhhtLBplLU&#10;7XYPnSNItI4L1CpVl4SQ7jVKpMl5KoRn3CSzodAIkomxLT2AYLel5ZycETOtlBKg6jjOY+DgrgD2&#10;lF0IVkW7Zhx65yD1YPitWccilDJpu40n0HZmHDJrDKNdhsKukqx1nRnz29QYhrsMtyM2Fj6qkrYx&#10;zlKp9C4HyZsmcqW/qr6q2ZVvy3HpB/bAFeb+jFWygCHWqtpuk9PzFPC8IMaOiIYxgMWHE2Wv4OFC&#10;FTFWNYXRVOl3u/47fdgykGJUwHmIsXk7I5phJF5K2L/jqN1298Qz7c5hCxi9KRlvSuQsGyroPgwm&#10;ZOdJp2/FiuRaZXdwyQYuKoiIpBAbxmVFDm11tOASUjYYeCW4IDmxF/Imp861Q9nN0W15R3Reb46F&#10;pbtUq0NSz201wmtdZynVYGYVT60TrlGtGbg+QG2dt03ea63vef83AAAA//8DAFBLAwQUAAYACAAA&#10;ACEA0/iWIN4AAAAKAQAADwAAAGRycy9kb3ducmV2LnhtbEyPwU7DMBBE70j8g7VIXBB12rpplWZT&#10;ARLk3JYPcONtHBHbke2k4e8xJziOZjTzpjzMpmcT+dA5i7BcZMDINk51tkX4PL8/74CFKK2SvbOE&#10;8E0BDtX9XSkL5W72SNMptiyV2FBIBB3jUHAeGk1GhoUbyCbv6ryRMUnfcuXlLZWbnq+yLOdGdjYt&#10;aDnQm6bm6zQahPmpPoZ1rce6+6BavJpp6eMV8fFhftkDizTHvzD84id0qBLTxY1WBdYjrMUufYkI&#10;m1wAS4E8F1tgF4TVRgjgVcn/X6h+AAAA//8DAFBLAQItABQABgAIAAAAIQC2gziS/gAAAOEBAAAT&#10;AAAAAAAAAAAAAAAAAAAAAABbQ29udGVudF9UeXBlc10ueG1sUEsBAi0AFAAGAAgAAAAhADj9If/W&#10;AAAAlAEAAAsAAAAAAAAAAAAAAAAALwEAAF9yZWxzLy5yZWxzUEsBAi0AFAAGAAgAAAAhANTXmCLz&#10;AgAAFwYAAA4AAAAAAAAAAAAAAAAALgIAAGRycy9lMm9Eb2MueG1sUEsBAi0AFAAGAAgAAAAhANP4&#10;liDeAAAACgEAAA8AAAAAAAAAAAAAAAAATQUAAGRycy9kb3ducmV2LnhtbFBLBQYAAAAABAAEAPMA&#10;AABYBgAAAAA=&#10;" adj="-987,6696" fillcolor="white [3201]" strokecolor="black [3213]" strokeweight="1pt">
                <v:stroke dashstyle="dash"/>
                <v:textbox>
                  <w:txbxContent>
                    <w:p w:rsidR="00DD1398" w:rsidRDefault="00DD1398" w:rsidP="00DD1398">
                      <w:pPr>
                        <w:spacing w:line="0" w:lineRule="atLeast"/>
                        <w:jc w:val="left"/>
                        <w:rPr>
                          <w:rFonts w:ascii="たぬき油性マジック" w:eastAsia="たぬき油性マジック" w:hAnsi="たぬき油性マジック"/>
                        </w:rPr>
                      </w:pPr>
                      <w:r>
                        <w:rPr>
                          <w:rFonts w:ascii="たぬき油性マジック" w:eastAsia="たぬき油性マジック" w:hAnsi="たぬき油性マジック" w:hint="eastAsia"/>
                        </w:rPr>
                        <w:t>眠る前に</w:t>
                      </w:r>
                      <w:r>
                        <w:rPr>
                          <w:rFonts w:ascii="たぬき油性マジック" w:eastAsia="たぬき油性マジック" w:hAnsi="たぬき油性マジック"/>
                        </w:rPr>
                        <w:t>飲むと、</w:t>
                      </w:r>
                      <w:r>
                        <w:rPr>
                          <w:rFonts w:ascii="たぬき油性マジック" w:eastAsia="たぬき油性マジック" w:hAnsi="たぬき油性マジック" w:hint="eastAsia"/>
                        </w:rPr>
                        <w:t>リラックス</w:t>
                      </w:r>
                      <w:r>
                        <w:rPr>
                          <w:rFonts w:ascii="たぬき油性マジック" w:eastAsia="たぬき油性マジック" w:hAnsi="たぬき油性マジック"/>
                        </w:rPr>
                        <w:t>効果があり、良質睡眠</w:t>
                      </w:r>
                    </w:p>
                    <w:p w:rsidR="00DD1398" w:rsidRDefault="00DD1398" w:rsidP="00DD1398">
                      <w:pPr>
                        <w:spacing w:line="0" w:lineRule="atLeast"/>
                        <w:jc w:val="left"/>
                        <w:rPr>
                          <w:rFonts w:ascii="たぬき油性マジック" w:eastAsia="たぬき油性マジック" w:hAnsi="たぬき油性マジック"/>
                        </w:rPr>
                      </w:pPr>
                      <w:r>
                        <w:rPr>
                          <w:rFonts w:ascii="たぬき油性マジック" w:eastAsia="たぬき油性マジック" w:hAnsi="たぬき油性マジック" w:hint="eastAsia"/>
                        </w:rPr>
                        <w:t>が</w:t>
                      </w:r>
                      <w:r>
                        <w:rPr>
                          <w:rFonts w:ascii="たぬき油性マジック" w:eastAsia="たぬき油性マジック" w:hAnsi="たぬき油性マジック"/>
                        </w:rPr>
                        <w:t>とれると言われています。なんだか</w:t>
                      </w:r>
                      <w:r>
                        <w:rPr>
                          <w:rFonts w:ascii="たぬき油性マジック" w:eastAsia="たぬき油性マジック" w:hAnsi="たぬき油性マジック" w:hint="eastAsia"/>
                        </w:rPr>
                        <w:t>寝付けな</w:t>
                      </w:r>
                    </w:p>
                    <w:p w:rsidR="000B30D6" w:rsidRPr="00DD1398" w:rsidRDefault="00DD1398" w:rsidP="00DD1398">
                      <w:pPr>
                        <w:spacing w:line="0" w:lineRule="atLeast"/>
                        <w:jc w:val="left"/>
                        <w:rPr>
                          <w:rFonts w:ascii="たぬき油性マジック" w:eastAsia="たぬき油性マジック" w:hAnsi="たぬき油性マジック" w:hint="eastAsia"/>
                        </w:rPr>
                      </w:pPr>
                      <w:r>
                        <w:rPr>
                          <w:rFonts w:ascii="たぬき油性マジック" w:eastAsia="たぬき油性マジック" w:hAnsi="たぬき油性マジック" w:hint="eastAsia"/>
                        </w:rPr>
                        <w:t>い…</w:t>
                      </w:r>
                      <w:r>
                        <w:rPr>
                          <w:rFonts w:ascii="たぬき油性マジック" w:eastAsia="たぬき油性マジック" w:hAnsi="たぬき油性マジック"/>
                        </w:rPr>
                        <w:t>という時には、試してみて</w:t>
                      </w:r>
                      <w:r>
                        <w:rPr>
                          <w:rFonts w:ascii="たぬき油性マジック" w:eastAsia="たぬき油性マジック" w:hAnsi="たぬき油性マジック" w:hint="eastAsia"/>
                        </w:rPr>
                        <w:t>は</w:t>
                      </w:r>
                      <w:r>
                        <w:rPr>
                          <w:rFonts w:ascii="たぬき油性マジック" w:eastAsia="たぬき油性マジック" w:hAnsi="たぬき油性マジック"/>
                        </w:rPr>
                        <w:t>いかがでしょう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1398">
        <w:rPr>
          <w:rFonts w:ascii="07やさしさゴシック手書き" w:eastAsia="07やさしさゴシック手書き" w:hAnsi="07やさしさゴシック手書き"/>
          <w:noProof/>
        </w:rPr>
        <w:drawing>
          <wp:anchor distT="0" distB="0" distL="114300" distR="114300" simplePos="0" relativeHeight="251672576" behindDoc="0" locked="0" layoutInCell="1" allowOverlap="1" wp14:anchorId="5BC28AD7" wp14:editId="515543AE">
            <wp:simplePos x="0" y="0"/>
            <wp:positionH relativeFrom="margin">
              <wp:posOffset>-390525</wp:posOffset>
            </wp:positionH>
            <wp:positionV relativeFrom="paragraph">
              <wp:posOffset>205740</wp:posOffset>
            </wp:positionV>
            <wp:extent cx="2545160" cy="1514475"/>
            <wp:effectExtent l="0" t="0" r="7620" b="0"/>
            <wp:wrapNone/>
            <wp:docPr id="10" name="図 10" descr="E:\H26 上中\健イラスト\イラスト2月\kisetu_12_20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H26 上中\健イラスト\イラスト2月\kisetu_12_2014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1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33A8" w:rsidRPr="00D233A8" w:rsidRDefault="00D233A8" w:rsidP="00D233A8">
      <w:pPr>
        <w:rPr>
          <w:rFonts w:ascii="07やさしさゴシック手書き" w:eastAsia="07やさしさゴシック手書き" w:hAnsi="07やさしさゴシック手書き"/>
        </w:rPr>
      </w:pPr>
    </w:p>
    <w:p w:rsidR="00D233A8" w:rsidRDefault="00D233A8" w:rsidP="00D233A8">
      <w:pPr>
        <w:rPr>
          <w:rFonts w:ascii="07やさしさゴシック手書き" w:eastAsia="07やさしさゴシック手書き" w:hAnsi="07やさしさゴシック手書き"/>
        </w:rPr>
      </w:pPr>
    </w:p>
    <w:p w:rsidR="00D233A8" w:rsidRDefault="00D233A8" w:rsidP="00D233A8">
      <w:pPr>
        <w:spacing w:line="0" w:lineRule="atLeast"/>
        <w:rPr>
          <w:rFonts w:ascii="07やさしさゴシック手書き" w:eastAsia="07やさしさゴシック手書き" w:hAnsi="07やさしさゴシック手書き"/>
        </w:rPr>
      </w:pPr>
    </w:p>
    <w:p w:rsidR="00DD1398" w:rsidRDefault="00DD1398" w:rsidP="00D233A8">
      <w:pPr>
        <w:spacing w:line="0" w:lineRule="atLeast"/>
        <w:ind w:firstLineChars="700" w:firstLine="1470"/>
        <w:rPr>
          <w:rFonts w:ascii="07やさしさゴシック手書き" w:eastAsia="07やさしさゴシック手書き" w:hAnsi="07やさしさゴシック手書き"/>
        </w:rPr>
      </w:pPr>
    </w:p>
    <w:p w:rsidR="00832724" w:rsidRDefault="00D233A8" w:rsidP="00832724">
      <w:pPr>
        <w:spacing w:line="0" w:lineRule="atLeast"/>
        <w:rPr>
          <w:rFonts w:ascii="07やさしさゴシック手書き" w:eastAsia="07やさしさゴシック手書き" w:hAnsi="07やさしさゴシック手書き"/>
        </w:rPr>
      </w:pPr>
      <w:r>
        <w:rPr>
          <w:rFonts w:ascii="07やさしさゴシック手書き" w:eastAsia="07やさしさゴシック手書き" w:hAnsi="07やさしさゴシック手書き" w:hint="eastAsia"/>
        </w:rPr>
        <w:t>＊名護市でも、インフルエンザの発生が見られます</w:t>
      </w:r>
      <w:r w:rsidR="000B30D6">
        <w:rPr>
          <w:rFonts w:ascii="07やさしさゴシック手書き" w:eastAsia="07やさしさゴシック手書き" w:hAnsi="07やさしさゴシック手書き" w:hint="eastAsia"/>
        </w:rPr>
        <w:t>（今週に入って、感染者が増加傾向にあります</w:t>
      </w:r>
      <w:r w:rsidR="00832724">
        <w:rPr>
          <w:rFonts w:ascii="07やさしさゴシック手書き" w:eastAsia="07やさしさゴシック手書き" w:hAnsi="07やさしさゴシック手書き" w:hint="eastAsia"/>
        </w:rPr>
        <w:t>）。</w:t>
      </w:r>
    </w:p>
    <w:p w:rsidR="00832724" w:rsidRDefault="00832724" w:rsidP="00832724">
      <w:pPr>
        <w:spacing w:line="0" w:lineRule="atLeast"/>
        <w:ind w:firstLineChars="100" w:firstLine="210"/>
        <w:rPr>
          <w:rFonts w:ascii="07やさしさゴシック手書き" w:eastAsia="07やさしさゴシック手書き" w:hAnsi="07やさしさゴシック手書き"/>
        </w:rPr>
      </w:pPr>
      <w:r w:rsidRPr="00832724">
        <w:rPr>
          <w:rFonts w:ascii="07やさしさゴシック手書き" w:eastAsia="07やさしさゴシック手書き" w:hAnsi="07やさしさゴシック手書き" w:hint="eastAsia"/>
          <w:u w:val="double"/>
          <w:shd w:val="pct15" w:color="auto" w:fill="FFFFFF"/>
        </w:rPr>
        <w:t>名護市の</w:t>
      </w:r>
      <w:r>
        <w:rPr>
          <w:rFonts w:ascii="07やさしさゴシック手書き" w:eastAsia="07やさしさゴシック手書き" w:hAnsi="07やさしさゴシック手書き" w:hint="eastAsia"/>
        </w:rPr>
        <w:t>1/7の集計から、43人</w:t>
      </w:r>
      <w:r>
        <w:rPr>
          <mc:AlternateContent>
            <mc:Choice Requires="w16se">
              <w:rFonts w:ascii="07やさしさゴシック手書き" w:eastAsia="07やさしさゴシック手書き" w:hAnsi="07やさしさゴシック手書き" w:hint="eastAsia"/>
            </mc:Choice>
            <mc:Fallback>
              <w:rFonts w:ascii="Times New Roman" w:eastAsia="Times New Roman" w:hAnsi="Times New Roman" w:cs="Times New Roman"/>
            </mc:Fallback>
          </mc:AlternateContent>
        </w:rPr>
        <mc:AlternateContent>
          <mc:Choice Requires="w16se">
            <w16se:symEx w16se:font="Times New Roman" w16se:char="2192"/>
          </mc:Choice>
          <mc:Fallback>
            <w:t>→</w:t>
          </mc:Fallback>
        </mc:AlternateContent>
      </w:r>
      <w:r>
        <w:rPr>
          <w:rFonts w:ascii="07やさしさゴシック手書き" w:eastAsia="07やさしさゴシック手書き" w:hAnsi="07やさしさゴシック手書き" w:hint="eastAsia"/>
        </w:rPr>
        <w:t>56人</w:t>
      </w:r>
      <w:r>
        <w:rPr>
          <mc:AlternateContent>
            <mc:Choice Requires="w16se">
              <w:rFonts w:ascii="07やさしさゴシック手書き" w:eastAsia="07やさしさゴシック手書き" w:hAnsi="07やさしさゴシック手書き" w:hint="eastAsia"/>
            </mc:Choice>
            <mc:Fallback>
              <w:rFonts w:ascii="Times New Roman" w:eastAsia="Times New Roman" w:hAnsi="Times New Roman" w:cs="Times New Roman"/>
            </mc:Fallback>
          </mc:AlternateContent>
        </w:rPr>
        <mc:AlternateContent>
          <mc:Choice Requires="w16se">
            <w16se:symEx w16se:font="Times New Roman" w16se:char="2192"/>
          </mc:Choice>
          <mc:Fallback>
            <w:t>→</w:t>
          </mc:Fallback>
        </mc:AlternateContent>
      </w:r>
      <w:r>
        <w:rPr>
          <w:rFonts w:ascii="07やさしさゴシック手書き" w:eastAsia="07やさしさゴシック手書き" w:hAnsi="07やさしさゴシック手書き" w:hint="eastAsia"/>
        </w:rPr>
        <w:t>60人となっています</w:t>
      </w:r>
      <w:r w:rsidR="00D233A8">
        <w:rPr>
          <w:rFonts w:ascii="07やさしさゴシック手書き" w:eastAsia="07やさしさゴシック手書き" w:hAnsi="07やさしさゴシック手書き" w:hint="eastAsia"/>
        </w:rPr>
        <w:t>。感染を広げないためにもしっかり</w:t>
      </w:r>
    </w:p>
    <w:p w:rsidR="00832724" w:rsidRDefault="00832724" w:rsidP="00832724">
      <w:pPr>
        <w:spacing w:line="0" w:lineRule="atLeast"/>
        <w:ind w:firstLineChars="100" w:firstLine="210"/>
        <w:rPr>
          <w:rFonts w:ascii="07やさしさゴシック手書き" w:eastAsia="07やさしさゴシック手書き" w:hAnsi="07やさしさゴシック手書き"/>
        </w:rPr>
      </w:pPr>
      <w:r>
        <w:rPr>
          <w:rFonts w:ascii="07やさしさゴシック手書き" w:eastAsia="07やさしさゴシック手書き" w:hAnsi="07やさしさゴシック手書き" w:hint="eastAsia"/>
        </w:rPr>
        <w:t>予防しましょう！</w:t>
      </w:r>
      <w:r w:rsidR="000B30D6">
        <w:rPr>
          <w:rFonts w:ascii="07やさしさゴシック手書き" w:eastAsia="07やさしさゴシック手書き" w:hAnsi="07やさしさゴシック手書き" w:hint="eastAsia"/>
        </w:rPr>
        <w:t>人ごみへの外出は、できるだけ避けましょう。</w:t>
      </w:r>
    </w:p>
    <w:p w:rsidR="00D233A8" w:rsidRPr="00D233A8" w:rsidRDefault="00832724" w:rsidP="00832724">
      <w:pPr>
        <w:spacing w:line="0" w:lineRule="atLeast"/>
        <w:ind w:leftChars="100" w:left="1680" w:hangingChars="700" w:hanging="1470"/>
        <w:rPr>
          <w:rFonts w:ascii="07やさしさゴシック手書き" w:eastAsia="07やさしさゴシック手書き" w:hAnsi="07やさしさゴシック手書き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0528" behindDoc="0" locked="0" layoutInCell="1" allowOverlap="1" wp14:anchorId="642F694B" wp14:editId="09E756B0">
            <wp:simplePos x="0" y="0"/>
            <wp:positionH relativeFrom="column">
              <wp:posOffset>4714875</wp:posOffset>
            </wp:positionH>
            <wp:positionV relativeFrom="paragraph">
              <wp:posOffset>245745</wp:posOffset>
            </wp:positionV>
            <wp:extent cx="1828165" cy="3147695"/>
            <wp:effectExtent l="0" t="0" r="635" b="0"/>
            <wp:wrapNone/>
            <wp:docPr id="8" name="図 8" descr="C:\Users\15CH-601-003\AppData\Local\Microsoft\Windows\Temporary Internet Files\Content.Word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CH-601-003\AppData\Local\Microsoft\Windows\Temporary Internet Files\Content.Word\img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314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233A8">
        <w:rPr>
          <w:rFonts w:ascii="07やさしさゴシック手書き" w:eastAsia="07やさしさゴシック手書き" w:hAnsi="07やさしさゴシック手書き" w:hint="eastAsia"/>
        </w:rPr>
        <w:t>（お家の方へ…保健便りの裏面に、治癒証明書をコピーして載せています。インフルエンザに感染した場合、この用紙を記入し登校の際に持たせてください。）</w:t>
      </w:r>
    </w:p>
    <w:p w:rsidR="00D233A8" w:rsidRPr="00D233A8" w:rsidRDefault="00832724" w:rsidP="00D233A8">
      <w:pPr>
        <w:rPr>
          <w:rFonts w:ascii="07やさしさゴシック手書き" w:eastAsia="07やさしさゴシック手書き" w:hAnsi="07やさしさゴシック手書き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602F4969" wp14:editId="11203968">
            <wp:simplePos x="0" y="0"/>
            <wp:positionH relativeFrom="margin">
              <wp:posOffset>-274320</wp:posOffset>
            </wp:positionH>
            <wp:positionV relativeFrom="paragraph">
              <wp:posOffset>10795</wp:posOffset>
            </wp:positionV>
            <wp:extent cx="5095875" cy="3070398"/>
            <wp:effectExtent l="0" t="0" r="0" b="0"/>
            <wp:wrapNone/>
            <wp:docPr id="6" name="図 6" descr="C:\Users\15CH-601-003\AppData\Local\Microsoft\Windows\Temporary Internet Files\Content.Word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5CH-601-003\AppData\Local\Microsoft\Windows\Temporary Internet Files\Content.Word\img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07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33A8" w:rsidRPr="00D233A8" w:rsidRDefault="00D233A8" w:rsidP="00D233A8">
      <w:pPr>
        <w:rPr>
          <w:rFonts w:ascii="07やさしさゴシック手書き" w:eastAsia="07やさしさゴシック手書き" w:hAnsi="07やさしさゴシック手書き"/>
        </w:rPr>
      </w:pPr>
    </w:p>
    <w:p w:rsidR="00D233A8" w:rsidRPr="00D233A8" w:rsidRDefault="00D233A8" w:rsidP="00D233A8">
      <w:pPr>
        <w:rPr>
          <w:rFonts w:ascii="07やさしさゴシック手書き" w:eastAsia="07やさしさゴシック手書き" w:hAnsi="07やさしさゴシック手書き"/>
        </w:rPr>
      </w:pPr>
    </w:p>
    <w:p w:rsidR="00D233A8" w:rsidRPr="00D233A8" w:rsidRDefault="00D233A8" w:rsidP="00D233A8">
      <w:pPr>
        <w:rPr>
          <w:rFonts w:ascii="07やさしさゴシック手書き" w:eastAsia="07やさしさゴシック手書き" w:hAnsi="07やさしさゴシック手書き"/>
        </w:rPr>
      </w:pPr>
    </w:p>
    <w:p w:rsidR="00F20B0D" w:rsidRPr="00D233A8" w:rsidRDefault="00F20B0D" w:rsidP="00D233A8">
      <w:pPr>
        <w:rPr>
          <w:rFonts w:ascii="07やさしさゴシック手書き" w:eastAsia="07やさしさゴシック手書き" w:hAnsi="07やさしさゴシック手書き"/>
        </w:rPr>
      </w:pPr>
    </w:p>
    <w:sectPr w:rsidR="00F20B0D" w:rsidRPr="00D233A8" w:rsidSect="00D233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たぬき油性マジ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07やさしさゴシック手書き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61"/>
    <w:rsid w:val="000B30D6"/>
    <w:rsid w:val="00155B5A"/>
    <w:rsid w:val="001A5861"/>
    <w:rsid w:val="00211DD5"/>
    <w:rsid w:val="002A6474"/>
    <w:rsid w:val="004C1F2F"/>
    <w:rsid w:val="005D07DF"/>
    <w:rsid w:val="00832724"/>
    <w:rsid w:val="009C6EA0"/>
    <w:rsid w:val="009E44E3"/>
    <w:rsid w:val="009F08AD"/>
    <w:rsid w:val="00A14041"/>
    <w:rsid w:val="00A846F0"/>
    <w:rsid w:val="00D233A8"/>
    <w:rsid w:val="00DD1398"/>
    <w:rsid w:val="00E45103"/>
    <w:rsid w:val="00F2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8CEC6D"/>
  <w15:chartTrackingRefBased/>
  <w15:docId w15:val="{E0B2B7A2-C937-415B-A96B-A27231FF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27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38A97-D6CF-4592-B145-39132D58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15CH-601-003</dc:creator>
  <cp:keywords/>
  <dc:description/>
  <cp:lastModifiedBy>15CH-601-003</cp:lastModifiedBy>
  <cp:revision>4</cp:revision>
  <cp:lastPrinted>2019-01-10T00:26:00Z</cp:lastPrinted>
  <dcterms:created xsi:type="dcterms:W3CDTF">2019-01-09T00:53:00Z</dcterms:created>
  <dcterms:modified xsi:type="dcterms:W3CDTF">2019-01-10T00:27:00Z</dcterms:modified>
</cp:coreProperties>
</file>