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default" w:ascii="ＭＳ Ｐ明朝" w:hAnsi="ＭＳ Ｐ明朝" w:eastAsia="ＭＳ Ｐ明朝"/>
          <w:sz w:val="22"/>
        </w:rPr>
      </w:pPr>
      <w:r>
        <w:rPr>
          <w:rFonts w:hint="eastAsia" w:ascii="ＭＳ Ｐ明朝" w:hAnsi="ＭＳ Ｐ明朝" w:eastAsia="ＭＳ Ｐ明朝"/>
          <w:sz w:val="22"/>
        </w:rPr>
        <w:t>名保幼第４６５　号</w:t>
      </w:r>
    </w:p>
    <w:p>
      <w:pPr>
        <w:pStyle w:val="0"/>
        <w:jc w:val="right"/>
        <w:rPr>
          <w:rFonts w:hint="default" w:ascii="ＭＳ Ｐ明朝" w:hAnsi="ＭＳ Ｐ明朝" w:eastAsia="ＭＳ Ｐ明朝"/>
          <w:sz w:val="22"/>
        </w:rPr>
      </w:pPr>
      <w:r>
        <w:rPr>
          <w:rFonts w:hint="eastAsia" w:ascii="ＭＳ Ｐ明朝" w:hAnsi="ＭＳ Ｐ明朝" w:eastAsia="ＭＳ Ｐ明朝"/>
          <w:sz w:val="22"/>
        </w:rPr>
        <w:t>令和３年９月１０日</w:t>
      </w:r>
    </w:p>
    <w:p>
      <w:pPr>
        <w:pStyle w:val="0"/>
        <w:rPr>
          <w:rFonts w:hint="default" w:ascii="ＭＳ Ｐ明朝" w:hAnsi="ＭＳ Ｐ明朝" w:eastAsia="ＭＳ Ｐ明朝"/>
          <w:sz w:val="22"/>
        </w:rPr>
      </w:pPr>
      <w:r>
        <w:rPr>
          <w:rFonts w:hint="eastAsia" w:ascii="ＭＳ Ｐ明朝" w:hAnsi="ＭＳ Ｐ明朝" w:eastAsia="ＭＳ Ｐ明朝"/>
          <w:sz w:val="22"/>
        </w:rPr>
        <w:t>市立幼稚園在園児保護者　殿</w:t>
      </w:r>
    </w:p>
    <w:p>
      <w:pPr>
        <w:pStyle w:val="0"/>
        <w:wordWrap w:val="0"/>
        <w:jc w:val="right"/>
        <w:rPr>
          <w:rFonts w:hint="default" w:ascii="ＭＳ Ｐ明朝" w:hAnsi="ＭＳ Ｐ明朝" w:eastAsia="ＭＳ Ｐ明朝"/>
          <w:sz w:val="22"/>
        </w:rPr>
      </w:pPr>
      <w:r>
        <w:rPr>
          <w:rFonts w:hint="eastAsia" w:ascii="ＭＳ Ｐ明朝" w:hAnsi="ＭＳ Ｐ明朝" w:eastAsia="ＭＳ Ｐ明朝"/>
          <w:sz w:val="22"/>
        </w:rPr>
        <w:t>名護市教育委員会</w:t>
      </w:r>
    </w:p>
    <w:p>
      <w:pPr>
        <w:pStyle w:val="0"/>
        <w:wordWrap w:val="0"/>
        <w:jc w:val="right"/>
        <w:rPr>
          <w:rFonts w:hint="default" w:ascii="ＭＳ Ｐ明朝" w:hAnsi="ＭＳ Ｐ明朝" w:eastAsia="ＭＳ Ｐ明朝"/>
          <w:sz w:val="22"/>
        </w:rPr>
      </w:pPr>
      <w:r>
        <w:rPr>
          <w:rFonts w:hint="eastAsia" w:ascii="ＭＳ Ｐ明朝" w:hAnsi="ＭＳ Ｐ明朝" w:eastAsia="ＭＳ Ｐ明朝"/>
          <w:sz w:val="22"/>
        </w:rPr>
        <w:t>教育長　岸本　敏孝</w:t>
      </w:r>
    </w:p>
    <w:p>
      <w:pPr>
        <w:pStyle w:val="0"/>
        <w:jc w:val="right"/>
        <w:rPr>
          <w:rFonts w:hint="default" w:ascii="ＭＳ Ｐ明朝" w:hAnsi="ＭＳ Ｐ明朝" w:eastAsia="ＭＳ Ｐ明朝"/>
          <w:sz w:val="22"/>
        </w:rPr>
      </w:pPr>
      <w:r>
        <w:rPr>
          <w:rFonts w:hint="eastAsia" w:ascii="ＭＳ Ｐ明朝" w:hAnsi="ＭＳ Ｐ明朝" w:eastAsia="ＭＳ Ｐ明朝"/>
          <w:sz w:val="22"/>
        </w:rPr>
        <w:t>＜　公印省略　＞</w:t>
      </w:r>
    </w:p>
    <w:p>
      <w:pPr>
        <w:pStyle w:val="0"/>
        <w:ind w:firstLine="480" w:firstLineChars="200"/>
        <w:jc w:val="left"/>
        <w:rPr>
          <w:rFonts w:hint="default" w:ascii="ＭＳ Ｐ明朝" w:hAnsi="ＭＳ Ｐ明朝" w:eastAsia="ＭＳ Ｐ明朝"/>
          <w:sz w:val="24"/>
        </w:rPr>
      </w:pPr>
    </w:p>
    <w:p>
      <w:pPr>
        <w:pStyle w:val="0"/>
        <w:ind w:firstLine="480" w:firstLineChars="200"/>
        <w:jc w:val="left"/>
        <w:rPr>
          <w:rFonts w:hint="default" w:ascii="ＭＳ Ｐ明朝" w:hAnsi="ＭＳ Ｐ明朝" w:eastAsia="ＭＳ Ｐ明朝"/>
          <w:sz w:val="24"/>
        </w:rPr>
      </w:pPr>
      <w:r>
        <w:rPr>
          <w:rFonts w:hint="eastAsia" w:ascii="ＭＳ Ｐ明朝" w:hAnsi="ＭＳ Ｐ明朝" w:eastAsia="ＭＳ Ｐ明朝"/>
          <w:sz w:val="24"/>
        </w:rPr>
        <w:t>新型コロナウイルス感染症に係る名護市立幼稚園の対応について（依頼）</w:t>
      </w:r>
    </w:p>
    <w:p>
      <w:pPr>
        <w:pStyle w:val="0"/>
        <w:rPr>
          <w:rFonts w:hint="default" w:ascii="ＭＳ Ｐ明朝" w:hAnsi="ＭＳ Ｐ明朝" w:eastAsia="ＭＳ Ｐ明朝"/>
          <w:sz w:val="24"/>
        </w:rPr>
      </w:pPr>
      <w:r>
        <w:rPr>
          <w:rFonts w:hint="eastAsia" w:ascii="ＭＳ Ｐ明朝" w:hAnsi="ＭＳ Ｐ明朝" w:eastAsia="ＭＳ Ｐ明朝"/>
          <w:sz w:val="24"/>
        </w:rPr>
        <w:t>　</w:t>
      </w:r>
    </w:p>
    <w:p>
      <w:pPr>
        <w:pStyle w:val="0"/>
        <w:ind w:firstLine="240" w:firstLineChars="100"/>
        <w:rPr>
          <w:rFonts w:hint="default" w:ascii="ＭＳ Ｐ明朝" w:hAnsi="ＭＳ Ｐ明朝" w:eastAsia="ＭＳ Ｐ明朝"/>
          <w:sz w:val="24"/>
        </w:rPr>
      </w:pPr>
      <w:r>
        <w:rPr>
          <w:rFonts w:hint="eastAsia" w:ascii="ＭＳ Ｐ明朝" w:hAnsi="ＭＳ Ｐ明朝" w:eastAsia="ＭＳ Ｐ明朝"/>
          <w:sz w:val="24"/>
        </w:rPr>
        <w:t>平素より、教育行政にご理解とご協力を賜り感謝いたします。</w:t>
      </w:r>
    </w:p>
    <w:p>
      <w:pPr>
        <w:pStyle w:val="0"/>
        <w:autoSpaceDE w:val="0"/>
        <w:autoSpaceDN w:val="0"/>
        <w:adjustRightInd w:val="0"/>
        <w:rPr>
          <w:rFonts w:hint="default" w:ascii="ＭＳ Ｐ明朝" w:hAnsi="ＭＳ Ｐ明朝" w:eastAsia="ＭＳ Ｐ明朝"/>
          <w:sz w:val="24"/>
        </w:rPr>
      </w:pPr>
      <w:r>
        <w:rPr>
          <w:rFonts w:hint="eastAsia" w:ascii="ＭＳ Ｐ明朝" w:hAnsi="ＭＳ Ｐ明朝" w:eastAsia="ＭＳ Ｐ明朝"/>
          <w:sz w:val="24"/>
        </w:rPr>
        <w:t>　さて、本県における新型コロナウイルス感染は依然として拡大しており、市内においても感染者が増加している状況にあります。</w:t>
      </w:r>
    </w:p>
    <w:p>
      <w:pPr>
        <w:pStyle w:val="0"/>
        <w:autoSpaceDE w:val="0"/>
        <w:autoSpaceDN w:val="0"/>
        <w:adjustRightInd w:val="0"/>
        <w:ind w:firstLine="240" w:firstLineChars="100"/>
        <w:rPr>
          <w:rFonts w:hint="default" w:ascii="ＭＳ Ｐ明朝" w:hAnsi="ＭＳ Ｐ明朝" w:eastAsia="ＭＳ Ｐ明朝"/>
          <w:sz w:val="24"/>
        </w:rPr>
      </w:pPr>
      <w:r>
        <w:rPr>
          <w:rFonts w:hint="eastAsia" w:ascii="ＭＳ Ｐ明朝" w:hAnsi="ＭＳ Ｐ明朝" w:eastAsia="ＭＳ Ｐ明朝"/>
          <w:sz w:val="24"/>
        </w:rPr>
        <w:t>市立幼稚園としては、これまでも、感染拡大防止のため保護者の皆様には家庭保育のご協力をお願いしてきたところですが、県の緊急事態宣言の</w:t>
      </w:r>
      <w:r>
        <w:rPr>
          <w:rFonts w:hint="eastAsia" w:ascii="ＭＳ Ｐ明朝" w:hAnsi="ＭＳ Ｐ明朝" w:eastAsia="ＭＳ Ｐ明朝"/>
          <w:sz w:val="24"/>
        </w:rPr>
        <w:t>30</w:t>
      </w:r>
      <w:r>
        <w:rPr>
          <w:rFonts w:hint="eastAsia" w:ascii="ＭＳ Ｐ明朝" w:hAnsi="ＭＳ Ｐ明朝" w:eastAsia="ＭＳ Ｐ明朝"/>
          <w:sz w:val="24"/>
        </w:rPr>
        <w:t>日までの延長が決定されたことから、</w:t>
      </w:r>
      <w:r>
        <w:rPr>
          <w:rFonts w:hint="eastAsia" w:ascii="ＭＳ Ｐ明朝" w:hAnsi="ＭＳ Ｐ明朝" w:eastAsia="ＭＳ Ｐ明朝"/>
          <w:b w:val="1"/>
          <w:kern w:val="0"/>
          <w:sz w:val="24"/>
          <w:u w:val="single" w:color="auto"/>
        </w:rPr>
        <w:t>引き続き、</w:t>
      </w:r>
      <w:r>
        <w:rPr>
          <w:rFonts w:hint="eastAsia" w:ascii="ＭＳ Ｐ明朝" w:hAnsi="ＭＳ Ｐ明朝" w:eastAsia="ＭＳ Ｐ明朝"/>
          <w:b w:val="1"/>
          <w:sz w:val="24"/>
          <w:u w:val="single" w:color="auto"/>
        </w:rPr>
        <w:t>令和３年９月３０日（木）までの間、家庭での保育に最大限のご協力をお願い</w:t>
      </w:r>
      <w:r>
        <w:rPr>
          <w:rFonts w:hint="eastAsia" w:ascii="ＭＳ Ｐ明朝" w:hAnsi="ＭＳ Ｐ明朝" w:eastAsia="ＭＳ Ｐ明朝"/>
          <w:sz w:val="24"/>
        </w:rPr>
        <w:t>することとしました。</w:t>
      </w:r>
    </w:p>
    <w:p>
      <w:pPr>
        <w:pStyle w:val="0"/>
        <w:autoSpaceDE w:val="0"/>
        <w:autoSpaceDN w:val="0"/>
        <w:adjustRightInd w:val="0"/>
        <w:ind w:firstLine="241" w:firstLineChars="100"/>
        <w:rPr>
          <w:rFonts w:hint="default" w:ascii="ＭＳ Ｐ明朝" w:hAnsi="ＭＳ Ｐ明朝" w:eastAsia="ＭＳ Ｐ明朝"/>
          <w:b w:val="1"/>
          <w:sz w:val="24"/>
          <w:u w:val="single" w:color="auto"/>
        </w:rPr>
      </w:pPr>
      <w:r>
        <w:rPr>
          <w:rFonts w:hint="eastAsia" w:ascii="ＭＳ Ｐ明朝" w:hAnsi="ＭＳ Ｐ明朝" w:eastAsia="ＭＳ Ｐ明朝"/>
          <w:b w:val="1"/>
          <w:sz w:val="24"/>
          <w:u w:val="single" w:color="auto"/>
        </w:rPr>
        <w:t>なお、期間中はこれまでと同様に、仕事が休めない保護者で園児が一人で家にいることとなるなど、特段の理由のある世帯に限定した保育を各園で実施いたします。</w:t>
      </w:r>
    </w:p>
    <w:p>
      <w:pPr>
        <w:pStyle w:val="0"/>
        <w:autoSpaceDE w:val="0"/>
        <w:autoSpaceDN w:val="0"/>
        <w:adjustRightInd w:val="0"/>
        <w:ind w:firstLine="240" w:firstLineChars="100"/>
        <w:rPr>
          <w:rFonts w:hint="default" w:ascii="ＭＳ Ｐ明朝" w:hAnsi="ＭＳ Ｐ明朝" w:eastAsia="ＭＳ Ｐ明朝"/>
          <w:sz w:val="24"/>
        </w:rPr>
      </w:pPr>
      <w:r>
        <w:rPr>
          <w:rFonts w:hint="eastAsia" w:ascii="ＭＳ Ｐ明朝" w:hAnsi="ＭＳ Ｐ明朝" w:eastAsia="ＭＳ Ｐ明朝"/>
          <w:sz w:val="24"/>
        </w:rPr>
        <w:t>つきましては、別紙により利用申込書の提出をお願いします。利用方法・利用対象者・利用時間等については、下記の事項をご確認下さい。</w:t>
      </w:r>
    </w:p>
    <w:p>
      <w:pPr>
        <w:pStyle w:val="0"/>
        <w:ind w:firstLine="240" w:firstLineChars="100"/>
        <w:rPr>
          <w:rFonts w:hint="default" w:ascii="ＭＳ Ｐ明朝" w:hAnsi="ＭＳ Ｐ明朝" w:eastAsia="ＭＳ Ｐ明朝"/>
          <w:sz w:val="24"/>
        </w:rPr>
      </w:pPr>
      <w:r>
        <w:rPr>
          <w:rFonts w:hint="eastAsia" w:ascii="ＭＳ Ｐ明朝" w:hAnsi="ＭＳ Ｐ明朝" w:eastAsia="ＭＳ Ｐ明朝"/>
          <w:sz w:val="24"/>
        </w:rPr>
        <w:t>ただし、新型コロナウイルス感染の状況によっては、期間を延長する可能性がありますのでご留意下さい。</w:t>
      </w:r>
    </w:p>
    <w:p>
      <w:pPr>
        <w:pStyle w:val="0"/>
        <w:rPr>
          <w:rFonts w:hint="default" w:ascii="ＭＳ Ｐ明朝" w:hAnsi="ＭＳ Ｐ明朝" w:eastAsia="ＭＳ Ｐ明朝"/>
          <w:sz w:val="24"/>
        </w:rPr>
      </w:pPr>
    </w:p>
    <w:p>
      <w:pPr>
        <w:pStyle w:val="0"/>
        <w:ind w:left="210" w:leftChars="100" w:right="840" w:rightChars="400"/>
        <w:rPr>
          <w:rFonts w:hint="default" w:ascii="ＭＳ Ｐ明朝" w:hAnsi="ＭＳ Ｐ明朝" w:eastAsia="ＭＳ Ｐ明朝"/>
          <w:sz w:val="24"/>
        </w:rPr>
      </w:pPr>
      <w:r>
        <w:rPr>
          <w:rFonts w:hint="eastAsia" w:ascii="ＭＳ Ｐ明朝" w:hAnsi="ＭＳ Ｐ明朝" w:eastAsia="ＭＳ Ｐ明朝"/>
          <w:sz w:val="24"/>
        </w:rPr>
        <w:t>　　　　　　　　　　　　　　　　　　　　　　　　　記</w:t>
      </w:r>
    </w:p>
    <w:p>
      <w:pPr>
        <w:pStyle w:val="0"/>
        <w:ind w:left="210" w:leftChars="100" w:right="840" w:rightChars="400" w:firstLine="4560" w:firstLineChars="1900"/>
        <w:rPr>
          <w:rFonts w:hint="default" w:ascii="ＭＳ Ｐ明朝" w:hAnsi="ＭＳ Ｐ明朝" w:eastAsia="ＭＳ Ｐ明朝"/>
          <w:sz w:val="24"/>
        </w:rPr>
      </w:pPr>
    </w:p>
    <w:p>
      <w:pPr>
        <w:pStyle w:val="0"/>
        <w:ind w:left="210" w:leftChars="100" w:right="840" w:rightChars="400"/>
        <w:rPr>
          <w:rFonts w:hint="default" w:ascii="ＭＳ Ｐ明朝" w:hAnsi="ＭＳ Ｐ明朝" w:eastAsia="ＭＳ Ｐ明朝"/>
          <w:sz w:val="22"/>
        </w:rPr>
      </w:pPr>
      <w:r>
        <w:rPr>
          <w:rFonts w:hint="eastAsia" w:ascii="ＭＳ Ｐ明朝" w:hAnsi="ＭＳ Ｐ明朝" w:eastAsia="ＭＳ Ｐ明朝"/>
          <w:sz w:val="22"/>
        </w:rPr>
        <w:t>1</w:t>
      </w:r>
      <w:r>
        <w:rPr>
          <w:rFonts w:hint="eastAsia" w:ascii="ＭＳ Ｐ明朝" w:hAnsi="ＭＳ Ｐ明朝" w:eastAsia="ＭＳ Ｐ明朝"/>
          <w:sz w:val="22"/>
        </w:rPr>
        <w:t>　対応期間　　　　　令和３年９月１３日（月</w:t>
      </w:r>
      <w:bookmarkStart w:id="0" w:name="_GoBack"/>
      <w:bookmarkEnd w:id="0"/>
      <w:r>
        <w:rPr>
          <w:rFonts w:hint="eastAsia" w:ascii="ＭＳ Ｐ明朝" w:hAnsi="ＭＳ Ｐ明朝" w:eastAsia="ＭＳ Ｐ明朝"/>
          <w:sz w:val="22"/>
        </w:rPr>
        <w:t>）～９月３０日（木）</w:t>
      </w:r>
    </w:p>
    <w:p>
      <w:pPr>
        <w:pStyle w:val="0"/>
        <w:ind w:left="210" w:leftChars="100" w:right="840" w:rightChars="400"/>
        <w:rPr>
          <w:rFonts w:hint="default" w:ascii="ＭＳ Ｐ明朝" w:hAnsi="ＭＳ Ｐ明朝" w:eastAsia="ＭＳ Ｐ明朝"/>
          <w:sz w:val="22"/>
        </w:rPr>
      </w:pPr>
      <w:r>
        <w:rPr>
          <w:rFonts w:hint="eastAsia" w:ascii="ＭＳ Ｐ明朝" w:hAnsi="ＭＳ Ｐ明朝" w:eastAsia="ＭＳ Ｐ明朝"/>
          <w:sz w:val="22"/>
        </w:rPr>
        <w:t>2</w:t>
      </w:r>
      <w:r>
        <w:rPr>
          <w:rFonts w:hint="eastAsia" w:ascii="ＭＳ Ｐ明朝" w:hAnsi="ＭＳ Ｐ明朝" w:eastAsia="ＭＳ Ｐ明朝"/>
          <w:sz w:val="22"/>
        </w:rPr>
        <w:t>　利用時間　　　　　①　通常保育利用児　　　　</w:t>
      </w:r>
      <w:r>
        <w:rPr>
          <w:rFonts w:hint="eastAsia" w:ascii="ＭＳ Ｐ明朝" w:hAnsi="ＭＳ Ｐ明朝" w:eastAsia="ＭＳ Ｐ明朝"/>
          <w:sz w:val="22"/>
        </w:rPr>
        <w:t>8</w:t>
      </w:r>
      <w:r>
        <w:rPr>
          <w:rFonts w:hint="eastAsia" w:ascii="ＭＳ Ｐ明朝" w:hAnsi="ＭＳ Ｐ明朝" w:eastAsia="ＭＳ Ｐ明朝"/>
          <w:sz w:val="22"/>
        </w:rPr>
        <w:t>：</w:t>
      </w:r>
      <w:r>
        <w:rPr>
          <w:rFonts w:hint="eastAsia" w:ascii="ＭＳ Ｐ明朝" w:hAnsi="ＭＳ Ｐ明朝" w:eastAsia="ＭＳ Ｐ明朝"/>
          <w:sz w:val="22"/>
        </w:rPr>
        <w:t>00</w:t>
      </w:r>
      <w:r>
        <w:rPr>
          <w:rFonts w:hint="eastAsia" w:ascii="ＭＳ Ｐ明朝" w:hAnsi="ＭＳ Ｐ明朝" w:eastAsia="ＭＳ Ｐ明朝"/>
          <w:sz w:val="22"/>
        </w:rPr>
        <w:t>～</w:t>
      </w:r>
      <w:r>
        <w:rPr>
          <w:rFonts w:hint="eastAsia" w:ascii="ＭＳ Ｐ明朝" w:hAnsi="ＭＳ Ｐ明朝" w:eastAsia="ＭＳ Ｐ明朝"/>
          <w:sz w:val="22"/>
        </w:rPr>
        <w:t>14</w:t>
      </w:r>
      <w:r>
        <w:rPr>
          <w:rFonts w:hint="eastAsia" w:ascii="ＭＳ Ｐ明朝" w:hAnsi="ＭＳ Ｐ明朝" w:eastAsia="ＭＳ Ｐ明朝"/>
          <w:sz w:val="22"/>
        </w:rPr>
        <w:t>：</w:t>
      </w:r>
      <w:r>
        <w:rPr>
          <w:rFonts w:hint="eastAsia" w:ascii="ＭＳ Ｐ明朝" w:hAnsi="ＭＳ Ｐ明朝" w:eastAsia="ＭＳ Ｐ明朝"/>
          <w:sz w:val="22"/>
        </w:rPr>
        <w:t>00</w:t>
      </w:r>
    </w:p>
    <w:p>
      <w:pPr>
        <w:pStyle w:val="0"/>
        <w:ind w:right="840" w:rightChars="400" w:firstLine="220" w:firstLineChars="10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　　　②　預かり保育利用児　　　</w:t>
      </w:r>
      <w:r>
        <w:rPr>
          <w:rFonts w:hint="eastAsia" w:ascii="ＭＳ Ｐ明朝" w:hAnsi="ＭＳ Ｐ明朝" w:eastAsia="ＭＳ Ｐ明朝"/>
          <w:sz w:val="22"/>
        </w:rPr>
        <w:t>8</w:t>
      </w:r>
      <w:r>
        <w:rPr>
          <w:rFonts w:hint="eastAsia" w:ascii="ＭＳ Ｐ明朝" w:hAnsi="ＭＳ Ｐ明朝" w:eastAsia="ＭＳ Ｐ明朝"/>
          <w:sz w:val="22"/>
        </w:rPr>
        <w:t>：</w:t>
      </w:r>
      <w:r>
        <w:rPr>
          <w:rFonts w:hint="eastAsia" w:ascii="ＭＳ Ｐ明朝" w:hAnsi="ＭＳ Ｐ明朝" w:eastAsia="ＭＳ Ｐ明朝"/>
          <w:sz w:val="22"/>
        </w:rPr>
        <w:t>00</w:t>
      </w:r>
      <w:r>
        <w:rPr>
          <w:rFonts w:hint="eastAsia" w:ascii="ＭＳ Ｐ明朝" w:hAnsi="ＭＳ Ｐ明朝" w:eastAsia="ＭＳ Ｐ明朝"/>
          <w:sz w:val="22"/>
        </w:rPr>
        <w:t>～</w:t>
      </w:r>
      <w:r>
        <w:rPr>
          <w:rFonts w:hint="eastAsia" w:ascii="ＭＳ Ｐ明朝" w:hAnsi="ＭＳ Ｐ明朝" w:eastAsia="ＭＳ Ｐ明朝"/>
          <w:sz w:val="22"/>
        </w:rPr>
        <w:t>18</w:t>
      </w:r>
      <w:r>
        <w:rPr>
          <w:rFonts w:hint="eastAsia" w:ascii="ＭＳ Ｐ明朝" w:hAnsi="ＭＳ Ｐ明朝" w:eastAsia="ＭＳ Ｐ明朝"/>
          <w:sz w:val="22"/>
        </w:rPr>
        <w:t>：</w:t>
      </w:r>
      <w:r>
        <w:rPr>
          <w:rFonts w:hint="eastAsia" w:ascii="ＭＳ Ｐ明朝" w:hAnsi="ＭＳ Ｐ明朝" w:eastAsia="ＭＳ Ｐ明朝"/>
          <w:sz w:val="22"/>
        </w:rPr>
        <w:t>00</w:t>
      </w:r>
    </w:p>
    <w:p>
      <w:pPr>
        <w:pStyle w:val="0"/>
        <w:ind w:right="840" w:rightChars="400" w:firstLine="2429" w:firstLineChars="1100"/>
        <w:rPr>
          <w:rFonts w:hint="default" w:ascii="ＭＳ Ｐ明朝" w:hAnsi="ＭＳ Ｐ明朝" w:eastAsia="ＭＳ Ｐ明朝"/>
          <w:sz w:val="22"/>
          <w:u w:val="single" w:color="auto"/>
        </w:rPr>
      </w:pPr>
      <w:r>
        <w:rPr>
          <w:rFonts w:hint="eastAsia" w:ascii="ＭＳ Ｐ明朝" w:hAnsi="ＭＳ Ｐ明朝" w:eastAsia="ＭＳ Ｐ明朝"/>
          <w:b w:val="1"/>
          <w:sz w:val="22"/>
          <w:u w:val="wave" w:color="auto"/>
        </w:rPr>
        <w:t>＊可能な限り利用時間の短縮をお願いします。</w:t>
      </w:r>
    </w:p>
    <w:p>
      <w:pPr>
        <w:pStyle w:val="0"/>
        <w:ind w:right="840" w:rightChars="400" w:firstLine="1980" w:firstLineChars="900"/>
        <w:rPr>
          <w:rFonts w:hint="default" w:ascii="ＭＳ Ｐ明朝" w:hAnsi="ＭＳ Ｐ明朝" w:eastAsia="ＭＳ Ｐ明朝"/>
          <w:sz w:val="22"/>
          <w:u w:val="single" w:color="auto"/>
        </w:rPr>
      </w:pPr>
    </w:p>
    <w:p>
      <w:pPr>
        <w:pStyle w:val="0"/>
        <w:ind w:right="-525" w:rightChars="-250" w:firstLine="220" w:firstLineChars="100"/>
        <w:rPr>
          <w:rFonts w:hint="default" w:ascii="ＭＳ Ｐ明朝" w:hAnsi="ＭＳ Ｐ明朝" w:eastAsia="ＭＳ Ｐ明朝"/>
          <w:sz w:val="22"/>
        </w:rPr>
      </w:pPr>
      <w:r>
        <w:rPr>
          <w:rFonts w:hint="eastAsia" w:ascii="ＭＳ Ｐ明朝" w:hAnsi="ＭＳ Ｐ明朝" w:eastAsia="ＭＳ Ｐ明朝"/>
          <w:sz w:val="22"/>
        </w:rPr>
        <w:t xml:space="preserve">3 </w:t>
      </w:r>
      <w:r>
        <w:rPr>
          <w:rFonts w:hint="eastAsia" w:ascii="ＭＳ Ｐ明朝" w:hAnsi="ＭＳ Ｐ明朝" w:eastAsia="ＭＳ Ｐ明朝"/>
          <w:sz w:val="22"/>
        </w:rPr>
        <w:t>利用対象園児　　保護者が仕事を休めずに園児が一人で家にいることとなる世帯の子</w:t>
      </w:r>
    </w:p>
    <w:p>
      <w:pPr>
        <w:pStyle w:val="0"/>
        <w:ind w:right="-525" w:rightChars="-250" w:firstLine="220" w:firstLineChars="100"/>
        <w:rPr>
          <w:rFonts w:hint="default" w:ascii="ＭＳ Ｐ明朝" w:hAnsi="ＭＳ Ｐ明朝" w:eastAsia="ＭＳ Ｐ明朝"/>
          <w:sz w:val="22"/>
        </w:rPr>
      </w:pPr>
    </w:p>
    <w:p>
      <w:pPr>
        <w:pStyle w:val="0"/>
        <w:ind w:left="210" w:leftChars="100" w:right="840" w:rightChars="400"/>
        <w:rPr>
          <w:rFonts w:hint="default" w:ascii="ＭＳ Ｐ明朝" w:hAnsi="ＭＳ Ｐ明朝" w:eastAsia="ＭＳ Ｐ明朝"/>
          <w:sz w:val="22"/>
        </w:rPr>
      </w:pPr>
      <w:r>
        <w:rPr>
          <w:rFonts w:hint="eastAsia" w:ascii="ＭＳ Ｐ明朝" w:hAnsi="ＭＳ Ｐ明朝" w:eastAsia="ＭＳ Ｐ明朝"/>
          <w:sz w:val="22"/>
        </w:rPr>
        <w:t xml:space="preserve">4 </w:t>
      </w:r>
      <w:r>
        <w:rPr>
          <w:rFonts w:hint="eastAsia" w:ascii="ＭＳ Ｐ明朝" w:hAnsi="ＭＳ Ｐ明朝" w:eastAsia="ＭＳ Ｐ明朝"/>
          <w:sz w:val="22"/>
        </w:rPr>
        <w:t>利用申し込み日　各幼稚園へ利用申し込み書を提出</w:t>
      </w:r>
    </w:p>
    <w:p>
      <w:pPr>
        <w:pStyle w:val="0"/>
        <w:ind w:left="210" w:leftChars="100" w:right="840" w:rightChars="400"/>
        <w:rPr>
          <w:rFonts w:hint="default" w:ascii="ＭＳ Ｐ明朝" w:hAnsi="ＭＳ Ｐ明朝" w:eastAsia="ＭＳ Ｐ明朝"/>
          <w:sz w:val="22"/>
        </w:rPr>
      </w:pPr>
      <w:r>
        <w:rPr>
          <w:rFonts w:hint="eastAsia" w:ascii="ＭＳ Ｐ明朝" w:hAnsi="ＭＳ Ｐ明朝" w:eastAsia="ＭＳ Ｐ明朝"/>
          <w:sz w:val="22"/>
        </w:rPr>
        <w:t>　　　　　　　　　</w:t>
      </w:r>
    </w:p>
    <w:p>
      <w:pPr>
        <w:pStyle w:val="0"/>
        <w:ind w:left="2124" w:leftChars="99" w:right="105" w:rightChars="50" w:hanging="1916" w:hangingChars="871"/>
        <w:rPr>
          <w:rFonts w:hint="default" w:ascii="ＭＳ Ｐ明朝" w:hAnsi="ＭＳ Ｐ明朝" w:eastAsia="ＭＳ Ｐ明朝"/>
          <w:b w:val="1"/>
          <w:sz w:val="24"/>
        </w:rPr>
      </w:pPr>
      <w:r>
        <w:rPr>
          <w:rFonts w:hint="eastAsia" w:ascii="ＭＳ Ｐ明朝" w:hAnsi="ＭＳ Ｐ明朝" w:eastAsia="ＭＳ Ｐ明朝"/>
          <w:sz w:val="22"/>
        </w:rPr>
        <w:t xml:space="preserve">5 </w:t>
      </w:r>
      <w:r>
        <w:rPr>
          <w:rFonts w:hint="eastAsia" w:ascii="ＭＳ Ｐ明朝" w:hAnsi="ＭＳ Ｐ明朝" w:eastAsia="ＭＳ Ｐ明朝"/>
          <w:sz w:val="22"/>
        </w:rPr>
        <w:t>その他　　　　　　　給食の提供については各園の実情に応じて変わりますので、確認をお願い致します。</w:t>
      </w:r>
    </w:p>
    <w:p>
      <w:pPr>
        <w:pStyle w:val="0"/>
        <w:ind w:left="2124" w:leftChars="99" w:right="105" w:rightChars="50" w:hanging="1916" w:hangingChars="871"/>
        <w:rPr>
          <w:rFonts w:hint="default" w:ascii="ＭＳ Ｐ明朝" w:hAnsi="ＭＳ Ｐ明朝" w:eastAsia="ＭＳ Ｐ明朝"/>
          <w:b w:val="1"/>
          <w:sz w:val="22"/>
        </w:rPr>
      </w:pPr>
    </w:p>
    <w:p>
      <w:pPr>
        <w:pStyle w:val="0"/>
        <w:ind w:left="1888" w:leftChars="899" w:right="105" w:rightChars="50"/>
        <w:rPr>
          <w:rFonts w:hint="default" w:ascii="ＭＳ Ｐ明朝" w:hAnsi="ＭＳ Ｐ明朝" w:eastAsia="ＭＳ Ｐ明朝"/>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3133725</wp:posOffset>
                </wp:positionH>
                <wp:positionV relativeFrom="paragraph">
                  <wp:posOffset>374650</wp:posOffset>
                </wp:positionV>
                <wp:extent cx="2628265" cy="659130"/>
                <wp:effectExtent l="635" t="635" r="29845" b="10795"/>
                <wp:wrapSquare wrapText="bothSides"/>
                <wp:docPr id="1026" name="オブジェクト 0"/>
                <a:graphic xmlns:a="http://schemas.openxmlformats.org/drawingml/2006/main">
                  <a:graphicData uri="http://schemas.microsoft.com/office/word/2010/wordprocessingShape">
                    <wps:wsp>
                      <wps:cNvPr id="1026" name="オブジェクト 0"/>
                      <wps:cNvSpPr txBox="1"/>
                      <wps:spPr>
                        <a:xfrm>
                          <a:off x="0" y="0"/>
                          <a:ext cx="2628265" cy="6591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210" w:leftChars="100" w:right="840" w:rightChars="400"/>
                              <w:rPr>
                                <w:rFonts w:hint="default" w:ascii="ＭＳ Ｐ明朝" w:hAnsi="ＭＳ Ｐ明朝" w:eastAsia="ＭＳ Ｐ明朝"/>
                                <w:sz w:val="20"/>
                              </w:rPr>
                            </w:pPr>
                            <w:r>
                              <w:rPr>
                                <w:rFonts w:hint="eastAsia" w:ascii="ＭＳ Ｐ明朝" w:hAnsi="ＭＳ Ｐ明朝" w:eastAsia="ＭＳ Ｐ明朝"/>
                                <w:sz w:val="20"/>
                              </w:rPr>
                              <w:t>名護市こども家庭部　</w:t>
                            </w:r>
                          </w:p>
                          <w:p>
                            <w:pPr>
                              <w:pStyle w:val="0"/>
                              <w:ind w:left="210" w:leftChars="100" w:right="840" w:rightChars="400"/>
                              <w:rPr>
                                <w:rFonts w:hint="default" w:ascii="ＭＳ Ｐ明朝" w:hAnsi="ＭＳ Ｐ明朝" w:eastAsia="ＭＳ Ｐ明朝"/>
                                <w:sz w:val="20"/>
                              </w:rPr>
                            </w:pPr>
                            <w:r>
                              <w:rPr>
                                <w:rFonts w:hint="eastAsia" w:ascii="ＭＳ Ｐ明朝" w:hAnsi="ＭＳ Ｐ明朝" w:eastAsia="ＭＳ Ｐ明朝"/>
                                <w:sz w:val="20"/>
                              </w:rPr>
                              <w:t>保育・幼稚園課　幼稚園担当</w:t>
                            </w:r>
                          </w:p>
                          <w:p>
                            <w:pPr>
                              <w:pStyle w:val="0"/>
                              <w:ind w:left="210" w:leftChars="100" w:right="840" w:rightChars="400"/>
                              <w:rPr>
                                <w:rFonts w:hint="default" w:ascii="ＭＳ Ｐ明朝" w:hAnsi="ＭＳ Ｐ明朝" w:eastAsia="ＭＳ Ｐ明朝"/>
                                <w:sz w:val="20"/>
                              </w:rPr>
                            </w:pPr>
                            <w:r>
                              <w:rPr>
                                <w:rFonts w:hint="eastAsia" w:ascii="ＭＳ Ｐ明朝" w:hAnsi="ＭＳ Ｐ明朝" w:eastAsia="ＭＳ Ｐ明朝"/>
                                <w:sz w:val="20"/>
                              </w:rPr>
                              <w:t>電話：５３－１２１２（３８２）</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9.5pt;mso-position-vertical-relative:text;mso-position-horizontal-relative:text;position:absolute;mso-wrap-mode:square;height:51.9pt;mso-wrap-distance-top:0pt;width:206.95pt;mso-wrap-distance-left:5.65pt;margin-left:246.7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210" w:leftChars="100" w:right="840" w:rightChars="400"/>
                        <w:rPr>
                          <w:rFonts w:hint="default" w:ascii="ＭＳ Ｐ明朝" w:hAnsi="ＭＳ Ｐ明朝" w:eastAsia="ＭＳ Ｐ明朝"/>
                          <w:sz w:val="20"/>
                        </w:rPr>
                      </w:pPr>
                      <w:r>
                        <w:rPr>
                          <w:rFonts w:hint="eastAsia" w:ascii="ＭＳ Ｐ明朝" w:hAnsi="ＭＳ Ｐ明朝" w:eastAsia="ＭＳ Ｐ明朝"/>
                          <w:sz w:val="20"/>
                        </w:rPr>
                        <w:t>名護市こども家庭部　</w:t>
                      </w:r>
                    </w:p>
                    <w:p>
                      <w:pPr>
                        <w:pStyle w:val="0"/>
                        <w:ind w:left="210" w:leftChars="100" w:right="840" w:rightChars="400"/>
                        <w:rPr>
                          <w:rFonts w:hint="default" w:ascii="ＭＳ Ｐ明朝" w:hAnsi="ＭＳ Ｐ明朝" w:eastAsia="ＭＳ Ｐ明朝"/>
                          <w:sz w:val="20"/>
                        </w:rPr>
                      </w:pPr>
                      <w:r>
                        <w:rPr>
                          <w:rFonts w:hint="eastAsia" w:ascii="ＭＳ Ｐ明朝" w:hAnsi="ＭＳ Ｐ明朝" w:eastAsia="ＭＳ Ｐ明朝"/>
                          <w:sz w:val="20"/>
                        </w:rPr>
                        <w:t>保育・幼稚園課　幼稚園担当</w:t>
                      </w:r>
                    </w:p>
                    <w:p>
                      <w:pPr>
                        <w:pStyle w:val="0"/>
                        <w:ind w:left="210" w:leftChars="100" w:right="840" w:rightChars="400"/>
                        <w:rPr>
                          <w:rFonts w:hint="default" w:ascii="ＭＳ Ｐ明朝" w:hAnsi="ＭＳ Ｐ明朝" w:eastAsia="ＭＳ Ｐ明朝"/>
                          <w:sz w:val="20"/>
                        </w:rPr>
                      </w:pPr>
                      <w:r>
                        <w:rPr>
                          <w:rFonts w:hint="eastAsia" w:ascii="ＭＳ Ｐ明朝" w:hAnsi="ＭＳ Ｐ明朝" w:eastAsia="ＭＳ Ｐ明朝"/>
                          <w:sz w:val="20"/>
                        </w:rPr>
                        <w:t>電話：５３－１２１２（３８２）</w:t>
                      </w:r>
                    </w:p>
                    <w:p>
                      <w:pPr>
                        <w:pStyle w:val="0"/>
                        <w:rPr>
                          <w:rFonts w:hint="eastAsia"/>
                        </w:rPr>
                      </w:pPr>
                    </w:p>
                  </w:txbxContent>
                </v:textbox>
                <v:imagedata o:title=""/>
                <w10:wrap type="square" side="both" anchorx="text" anchory="text"/>
              </v:shape>
            </w:pict>
          </mc:Fallback>
        </mc:AlternateContent>
      </w:r>
    </w:p>
    <w:sectPr>
      <w:pgSz w:w="11906" w:h="16838"/>
      <w:pgMar w:top="993" w:right="1133" w:bottom="850" w:left="156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13</Words>
  <Characters>716</Characters>
  <Application>JUST Note</Application>
  <Lines>42</Lines>
  <Paragraphs>26</Paragraphs>
  <CharactersWithSpaces>812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16PC058</dc:creator>
  <cp:lastModifiedBy>18PC-070</cp:lastModifiedBy>
  <cp:lastPrinted>2021-09-09T23:40:38Z</cp:lastPrinted>
  <dcterms:created xsi:type="dcterms:W3CDTF">2021-08-27T05:38:00Z</dcterms:created>
  <dcterms:modified xsi:type="dcterms:W3CDTF">2007-12-24T23:29:12Z</dcterms:modified>
  <cp:revision>4</cp:revision>
</cp:coreProperties>
</file>